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135D76A0" w14:textId="77777777" w:rsidR="00C330E4" w:rsidRDefault="00BF7F62">
      <w:pPr>
        <w:spacing w:line="242" w:lineRule="exac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0500640" wp14:editId="090CA04B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14605" cy="155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174C8" w14:textId="77777777" w:rsidR="00C330E4" w:rsidRDefault="00C330E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.15pt;height:12.25pt;z-index:251657728;visibility:visible;mso-wrap-style:square;mso-width-percent:0;mso-height-percent:0;mso-wrap-distance-left:5.7pt;mso-wrap-distance-top:5.7pt;mso-wrap-distance-right:5.7pt;mso-wrap-distance-bottom:5.7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" stroked="f">
                <v:textbox inset="0,0,0,0">
                  <w:txbxContent>
                    <w:p w:rsidR="00C330E4" w:rsidRDefault="00C330E4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0E4">
        <w:t>別記様式第17号（規格Ａ４）（第18条関係）</w:t>
      </w:r>
    </w:p>
    <w:p w14:paraId="039C8AEE" w14:textId="77777777" w:rsidR="00C330E4" w:rsidRDefault="00C330E4">
      <w:pPr>
        <w:spacing w:line="242" w:lineRule="exact"/>
        <w:ind w:firstLine="236"/>
      </w:pPr>
      <w:r>
        <w:rPr>
          <w:rFonts w:cs="Times New Roman"/>
          <w:spacing w:val="14"/>
        </w:rPr>
        <w:t>第１面</w:t>
      </w:r>
    </w:p>
    <w:tbl>
      <w:tblPr>
        <w:tblW w:w="0" w:type="dxa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093"/>
        <w:gridCol w:w="1428"/>
        <w:gridCol w:w="4533"/>
      </w:tblGrid>
      <w:tr w:rsidR="00C330E4" w14:paraId="4F0D815E" w14:textId="77777777">
        <w:tc>
          <w:tcPr>
            <w:tcW w:w="905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78A85C8" w14:textId="77777777" w:rsidR="00C330E4" w:rsidRDefault="00C330E4">
            <w:pPr>
              <w:snapToGrid w:val="0"/>
              <w:spacing w:line="420" w:lineRule="exact"/>
              <w:rPr>
                <w:rFonts w:cs="Times New Roman"/>
                <w:spacing w:val="14"/>
              </w:rPr>
            </w:pPr>
          </w:p>
          <w:p w14:paraId="083B21C7" w14:textId="77777777" w:rsidR="00C330E4" w:rsidRDefault="00C330E4">
            <w:pPr>
              <w:spacing w:line="420" w:lineRule="exact"/>
              <w:jc w:val="center"/>
            </w:pPr>
            <w:r>
              <w:rPr>
                <w:rFonts w:cs="Times New Roman"/>
                <w:spacing w:val="14"/>
              </w:rPr>
              <w:t>屋外広告物安全点検報告書</w:t>
            </w:r>
          </w:p>
          <w:p w14:paraId="5F8B73C8" w14:textId="77777777" w:rsidR="00C330E4" w:rsidRDefault="00C330E4">
            <w:pPr>
              <w:spacing w:line="420" w:lineRule="exact"/>
              <w:jc w:val="right"/>
            </w:pPr>
            <w:r>
              <w:t xml:space="preserve">年　　月　　日　</w:t>
            </w:r>
          </w:p>
          <w:p w14:paraId="03E5AB1B" w14:textId="77777777" w:rsidR="00C330E4" w:rsidRDefault="00C330E4">
            <w:pPr>
              <w:spacing w:line="420" w:lineRule="exact"/>
            </w:pPr>
            <w:r>
              <w:t xml:space="preserve">　群馬県　　　　　土木事務所長　あて</w:t>
            </w:r>
          </w:p>
          <w:p w14:paraId="1CE1F06B" w14:textId="77777777" w:rsidR="00C330E4" w:rsidRDefault="00C330E4">
            <w:pPr>
              <w:spacing w:line="420" w:lineRule="exact"/>
              <w:jc w:val="right"/>
            </w:pPr>
            <w:r>
              <w:t xml:space="preserve">住　所（法人にあっては、主たる事務所の所在地）　</w:t>
            </w:r>
          </w:p>
          <w:p w14:paraId="22D108E6" w14:textId="77777777" w:rsidR="00C330E4" w:rsidRPr="00A7132B" w:rsidRDefault="00A7132B" w:rsidP="00A7132B">
            <w:pPr>
              <w:spacing w:line="420" w:lineRule="exact"/>
              <w:rPr>
                <w:u w:val="single"/>
              </w:rPr>
            </w:pPr>
            <w:r w:rsidRPr="00A7132B">
              <w:rPr>
                <w:rFonts w:hint="eastAsia"/>
              </w:rPr>
              <w:t xml:space="preserve"> </w:t>
            </w:r>
            <w:r w:rsidRPr="00A7132B">
              <w:t xml:space="preserve">                                              </w:t>
            </w:r>
            <w:r w:rsidR="00C330E4" w:rsidRPr="00A7132B">
              <w:rPr>
                <w:u w:val="single"/>
              </w:rPr>
              <w:t xml:space="preserve">　　　　　　　　　　　　　　　　　　　　　　　　</w:t>
            </w:r>
          </w:p>
          <w:p w14:paraId="484F12BB" w14:textId="77777777" w:rsidR="00A7132B" w:rsidRDefault="00C330E4" w:rsidP="00A7132B">
            <w:pPr>
              <w:spacing w:line="420" w:lineRule="exact"/>
              <w:jc w:val="right"/>
            </w:pPr>
            <w:r>
              <w:t>氏　名（法人にあっては、名称及び代表者の氏名）</w:t>
            </w:r>
          </w:p>
          <w:p w14:paraId="1C8E6C19" w14:textId="77777777" w:rsidR="00C330E4" w:rsidRPr="00A7132B" w:rsidRDefault="00A7132B" w:rsidP="00A7132B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 </w:t>
            </w:r>
            <w:r w:rsidRPr="00A7132B">
              <w:rPr>
                <w:u w:val="single"/>
              </w:rPr>
              <w:t xml:space="preserve">                                              </w:t>
            </w:r>
            <w:r w:rsidRPr="00A7132B">
              <w:rPr>
                <w:rFonts w:hint="eastAsia"/>
                <w:u w:val="single"/>
              </w:rPr>
              <w:t xml:space="preserve">　</w:t>
            </w:r>
            <w:r w:rsidR="00C330E4" w:rsidRPr="00A7132B">
              <w:rPr>
                <w:u w:val="single"/>
              </w:rPr>
              <w:t xml:space="preserve">　</w:t>
            </w:r>
          </w:p>
          <w:p w14:paraId="1ED5BE98" w14:textId="77777777" w:rsidR="00C330E4" w:rsidRDefault="00C330E4" w:rsidP="002F188B">
            <w:pPr>
              <w:spacing w:line="420" w:lineRule="exact"/>
              <w:ind w:firstLineChars="2350" w:firstLine="4509"/>
            </w:pPr>
            <w:r>
              <w:rPr>
                <w:u w:val="single" w:color="000000"/>
              </w:rPr>
              <w:t xml:space="preserve">電話（　　　　　）　　　　　―　　　　　　　　</w:t>
            </w:r>
            <w:r>
              <w:t xml:space="preserve">　</w:t>
            </w:r>
          </w:p>
          <w:p w14:paraId="08FD99F3" w14:textId="77777777" w:rsidR="00C330E4" w:rsidRDefault="00C330E4">
            <w:pPr>
              <w:spacing w:line="420" w:lineRule="exact"/>
              <w:jc w:val="right"/>
            </w:pPr>
            <w:r>
              <w:t xml:space="preserve">点検責任者（資格：　　　　　　　　　　　　　）　</w:t>
            </w:r>
          </w:p>
          <w:p w14:paraId="0407B2C2" w14:textId="77777777" w:rsidR="00C330E4" w:rsidRPr="00A7132B" w:rsidRDefault="00A7132B" w:rsidP="00A7132B">
            <w:pPr>
              <w:spacing w:line="420" w:lineRule="exact"/>
              <w:rPr>
                <w:u w:val="single"/>
              </w:rPr>
            </w:pPr>
            <w:r w:rsidRPr="00A7132B">
              <w:rPr>
                <w:rFonts w:hint="eastAsia"/>
              </w:rPr>
              <w:t xml:space="preserve"> </w:t>
            </w:r>
            <w:r>
              <w:t xml:space="preserve">                                             </w:t>
            </w:r>
            <w:r w:rsidRPr="00A7132B">
              <w:t xml:space="preserve"> </w:t>
            </w:r>
            <w:r w:rsidR="00C330E4" w:rsidRPr="00A7132B">
              <w:rPr>
                <w:u w:val="single"/>
              </w:rPr>
              <w:t xml:space="preserve">　　　　　　　　　　　　　　　　　　　　　　　</w:t>
            </w:r>
          </w:p>
          <w:p w14:paraId="366167C9" w14:textId="77777777" w:rsidR="00C330E4" w:rsidRDefault="002F188B">
            <w:pPr>
              <w:spacing w:line="364" w:lineRule="atLeast"/>
              <w:jc w:val="right"/>
            </w:pPr>
            <w:r>
              <w:rPr>
                <w:u w:val="single" w:color="000000"/>
              </w:rPr>
              <w:t xml:space="preserve">設置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　</w:t>
            </w:r>
            <w:r w:rsidR="00C330E4">
              <w:rPr>
                <w:u w:val="single" w:color="000000"/>
              </w:rPr>
              <w:t xml:space="preserve">　　年　　月(現在まで　　年　　月)</w:t>
            </w:r>
            <w:r w:rsidR="00C330E4">
              <w:t xml:space="preserve">　</w:t>
            </w:r>
          </w:p>
          <w:p w14:paraId="51D76369" w14:textId="77777777" w:rsidR="00C330E4" w:rsidRDefault="00C330E4">
            <w:pPr>
              <w:spacing w:line="400" w:lineRule="atLeast"/>
            </w:pPr>
            <w:r>
              <w:t xml:space="preserve">　群馬県屋外広告物条例第18条第２項の規定により、次のとおり報告します。</w:t>
            </w:r>
          </w:p>
        </w:tc>
      </w:tr>
      <w:tr w:rsidR="00C330E4" w14:paraId="583B663D" w14:textId="77777777">
        <w:trPr>
          <w:trHeight w:val="38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428E543" w14:textId="77777777" w:rsidR="00C330E4" w:rsidRDefault="00C330E4">
            <w:pPr>
              <w:spacing w:line="364" w:lineRule="exact"/>
              <w:jc w:val="center"/>
            </w:pPr>
            <w:r>
              <w:rPr>
                <w:rFonts w:cs="Times New Roman"/>
                <w:spacing w:val="14"/>
              </w:rPr>
              <w:t>点　検　項　目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FF02DAE" w14:textId="77777777" w:rsidR="00C330E4" w:rsidRDefault="00C330E4">
            <w:pPr>
              <w:spacing w:line="364" w:lineRule="exact"/>
              <w:jc w:val="center"/>
            </w:pPr>
            <w:r>
              <w:t>点検結果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C154D17" w14:textId="77777777" w:rsidR="00C330E4" w:rsidRDefault="00C330E4">
            <w:pPr>
              <w:spacing w:line="364" w:lineRule="exact"/>
              <w:jc w:val="center"/>
            </w:pPr>
            <w:r>
              <w:rPr>
                <w:rFonts w:cs="Times New Roman"/>
                <w:spacing w:val="14"/>
              </w:rPr>
              <w:t>改　善　の　内　容</w:t>
            </w:r>
          </w:p>
        </w:tc>
      </w:tr>
      <w:tr w:rsidR="00C330E4" w14:paraId="38705869" w14:textId="77777777">
        <w:trPr>
          <w:trHeight w:val="82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CE07CD" w14:textId="77777777" w:rsidR="00C330E4" w:rsidRDefault="00C330E4">
            <w:pPr>
              <w:spacing w:line="266" w:lineRule="exact"/>
              <w:jc w:val="both"/>
            </w:pPr>
            <w:r>
              <w:t>取付（支持）部分の変形又</w:t>
            </w:r>
          </w:p>
          <w:p w14:paraId="700E34E9" w14:textId="77777777" w:rsidR="00C330E4" w:rsidRDefault="00C330E4">
            <w:pPr>
              <w:spacing w:line="364" w:lineRule="exact"/>
              <w:jc w:val="both"/>
            </w:pPr>
            <w:r>
              <w:t>は腐食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0CF25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BE7AC0F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61C0B1C2" w14:textId="77777777" w:rsidR="00C330E4" w:rsidRDefault="00C330E4">
            <w:pPr>
              <w:spacing w:line="364" w:lineRule="exact"/>
              <w:rPr>
                <w:rFonts w:cs="Times New Roman"/>
                <w:spacing w:val="14"/>
              </w:rPr>
            </w:pPr>
          </w:p>
        </w:tc>
      </w:tr>
      <w:tr w:rsidR="00C330E4" w14:paraId="494B0712" w14:textId="77777777">
        <w:trPr>
          <w:trHeight w:val="82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FC946D" w14:textId="77777777" w:rsidR="00C330E4" w:rsidRDefault="00C330E4">
            <w:pPr>
              <w:spacing w:line="364" w:lineRule="exact"/>
              <w:jc w:val="both"/>
            </w:pPr>
            <w:r>
              <w:rPr>
                <w:rFonts w:cs="Times New Roman"/>
                <w:spacing w:val="14"/>
              </w:rPr>
              <w:t>主要部分の変形又は腐食</w:t>
            </w:r>
          </w:p>
          <w:p w14:paraId="1CD70319" w14:textId="77777777" w:rsidR="00C330E4" w:rsidRDefault="00C330E4">
            <w:pPr>
              <w:spacing w:line="182" w:lineRule="exac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F9EA654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5FD2F7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6B2CF750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  <w:p w14:paraId="3718B0FF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</w:tc>
      </w:tr>
      <w:tr w:rsidR="00C330E4" w14:paraId="0B0D41C1" w14:textId="77777777">
        <w:trPr>
          <w:trHeight w:val="82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5B0E9C" w14:textId="77777777" w:rsidR="00C330E4" w:rsidRDefault="00C330E4">
            <w:pPr>
              <w:spacing w:line="364" w:lineRule="exact"/>
              <w:jc w:val="both"/>
            </w:pPr>
            <w:r>
              <w:rPr>
                <w:rFonts w:cs="Times New Roman"/>
                <w:spacing w:val="14"/>
              </w:rPr>
              <w:t>ボルト・ビス等のさび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4C650A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BCD1FD4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274AD0C6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  <w:p w14:paraId="7C37FDB7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</w:tc>
      </w:tr>
      <w:tr w:rsidR="00C330E4" w14:paraId="72803027" w14:textId="77777777">
        <w:trPr>
          <w:trHeight w:val="82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6A04EB9" w14:textId="77777777" w:rsidR="00C330E4" w:rsidRDefault="00C330E4">
            <w:pPr>
              <w:spacing w:line="266" w:lineRule="exact"/>
              <w:jc w:val="both"/>
            </w:pPr>
            <w:r>
              <w:t>表示面の汚損、たい色又は</w:t>
            </w:r>
          </w:p>
          <w:p w14:paraId="1EF8DF3C" w14:textId="77777777" w:rsidR="00C330E4" w:rsidRDefault="00C330E4">
            <w:pPr>
              <w:spacing w:line="364" w:lineRule="exact"/>
              <w:jc w:val="both"/>
            </w:pPr>
            <w:r>
              <w:t>はく離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98B3F9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93D339F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5BF21E45" w14:textId="77777777" w:rsidR="00C330E4" w:rsidRDefault="00C330E4">
            <w:pPr>
              <w:spacing w:line="364" w:lineRule="exact"/>
              <w:rPr>
                <w:rFonts w:cs="Times New Roman"/>
                <w:spacing w:val="14"/>
              </w:rPr>
            </w:pPr>
          </w:p>
        </w:tc>
      </w:tr>
      <w:tr w:rsidR="00C330E4" w14:paraId="406B9053" w14:textId="77777777">
        <w:trPr>
          <w:trHeight w:val="82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C4485F" w14:textId="77777777" w:rsidR="00C330E4" w:rsidRDefault="00C330E4">
            <w:pPr>
              <w:spacing w:line="182" w:lineRule="exact"/>
              <w:jc w:val="both"/>
            </w:pPr>
            <w:r>
              <w:t>表示面の破損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7193643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D436256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5D204758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  <w:p w14:paraId="3A5DED76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</w:tc>
      </w:tr>
      <w:tr w:rsidR="00C330E4" w14:paraId="21400F4B" w14:textId="77777777">
        <w:trPr>
          <w:trHeight w:val="82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8C8C6D" w14:textId="77777777" w:rsidR="00C330E4" w:rsidRDefault="00C330E4">
            <w:pPr>
              <w:spacing w:line="364" w:lineRule="exact"/>
              <w:jc w:val="both"/>
            </w:pPr>
            <w:r>
              <w:t>照明装置の破損</w:t>
            </w:r>
          </w:p>
          <w:p w14:paraId="1FF42E5B" w14:textId="77777777" w:rsidR="00C330E4" w:rsidRDefault="00C330E4">
            <w:pPr>
              <w:spacing w:line="182" w:lineRule="exac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A31D2A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DA2D8BC" w14:textId="77777777" w:rsidR="00C330E4" w:rsidRDefault="00C330E4">
            <w:pPr>
              <w:snapToGrid w:val="0"/>
              <w:spacing w:line="266" w:lineRule="exact"/>
              <w:rPr>
                <w:rFonts w:cs="Times New Roman"/>
                <w:spacing w:val="14"/>
              </w:rPr>
            </w:pPr>
          </w:p>
          <w:p w14:paraId="3B615D2B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</w:tc>
      </w:tr>
      <w:tr w:rsidR="00C330E4" w14:paraId="4048A964" w14:textId="77777777">
        <w:trPr>
          <w:trHeight w:val="82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976D77" w14:textId="77777777" w:rsidR="00C330E4" w:rsidRDefault="00C330E4">
            <w:pPr>
              <w:snapToGrid w:val="0"/>
              <w:spacing w:line="182" w:lineRule="exact"/>
              <w:jc w:val="both"/>
              <w:rPr>
                <w:rFonts w:cs="Times New Roman"/>
                <w:spacing w:val="14"/>
              </w:rPr>
            </w:pPr>
          </w:p>
          <w:p w14:paraId="194F3112" w14:textId="77777777" w:rsidR="00C330E4" w:rsidRDefault="00C330E4">
            <w:pPr>
              <w:spacing w:line="182" w:lineRule="exact"/>
              <w:jc w:val="both"/>
            </w:pPr>
            <w:r>
              <w:rPr>
                <w:rFonts w:cs="Times New Roman"/>
                <w:spacing w:val="14"/>
              </w:rPr>
              <w:t>その他特に点検した箇所</w:t>
            </w:r>
          </w:p>
          <w:p w14:paraId="0E1A33EB" w14:textId="77777777" w:rsidR="00C330E4" w:rsidRDefault="00C330E4">
            <w:pPr>
              <w:spacing w:line="182" w:lineRule="exact"/>
              <w:jc w:val="both"/>
              <w:rPr>
                <w:rFonts w:cs="Times New Roman"/>
                <w:spacing w:val="1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467093" w14:textId="77777777" w:rsidR="00C330E4" w:rsidRDefault="00C330E4">
            <w:pPr>
              <w:jc w:val="center"/>
            </w:pPr>
            <w:r>
              <w:t>良・要改善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F5985B5" w14:textId="77777777" w:rsidR="00C330E4" w:rsidRDefault="00C330E4">
            <w:pPr>
              <w:snapToGrid w:val="0"/>
              <w:spacing w:line="364" w:lineRule="exact"/>
              <w:rPr>
                <w:rFonts w:cs="Times New Roman"/>
                <w:spacing w:val="14"/>
              </w:rPr>
            </w:pPr>
          </w:p>
          <w:p w14:paraId="786B1D1C" w14:textId="77777777" w:rsidR="00C330E4" w:rsidRDefault="00C330E4">
            <w:pPr>
              <w:spacing w:line="182" w:lineRule="exact"/>
              <w:rPr>
                <w:rFonts w:cs="Times New Roman"/>
                <w:spacing w:val="14"/>
              </w:rPr>
            </w:pPr>
          </w:p>
        </w:tc>
      </w:tr>
      <w:tr w:rsidR="00C330E4" w14:paraId="30D71DB4" w14:textId="77777777">
        <w:tc>
          <w:tcPr>
            <w:tcW w:w="90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9742A9" w14:textId="77777777" w:rsidR="00C330E4" w:rsidRDefault="00C330E4">
            <w:pPr>
              <w:spacing w:line="266" w:lineRule="exact"/>
              <w:rPr>
                <w:rFonts w:cs="Times New Roman"/>
                <w:spacing w:val="14"/>
              </w:rPr>
            </w:pPr>
          </w:p>
          <w:p w14:paraId="4BE5255C" w14:textId="77777777" w:rsidR="002F188B" w:rsidRDefault="002F188B">
            <w:pPr>
              <w:spacing w:line="266" w:lineRule="exact"/>
              <w:rPr>
                <w:rFonts w:cs="Times New Roman"/>
                <w:spacing w:val="14"/>
              </w:rPr>
            </w:pPr>
          </w:p>
        </w:tc>
      </w:tr>
    </w:tbl>
    <w:p w14:paraId="479B4FB7" w14:textId="77777777" w:rsidR="00C330E4" w:rsidRDefault="00C330E4">
      <w:pPr>
        <w:ind w:firstLine="236"/>
      </w:pPr>
      <w:r>
        <w:t>注１　点検結果の欄は、該当する文字を○で囲むこと。</w:t>
      </w:r>
    </w:p>
    <w:p w14:paraId="2C4E0AB4" w14:textId="77777777" w:rsidR="00C330E4" w:rsidRDefault="00C330E4">
      <w:pPr>
        <w:ind w:left="710" w:hanging="236"/>
      </w:pPr>
      <w:r>
        <w:t>２　記載欄に記載事項のすべてを記載することができないときは、その欄に「別紙のとおり」と記載し、別紙を添付すること。</w:t>
      </w:r>
    </w:p>
    <w:p w14:paraId="48FD7275" w14:textId="77777777" w:rsidR="002F188B" w:rsidRDefault="002F188B">
      <w:pPr>
        <w:ind w:left="710" w:hanging="236"/>
      </w:pPr>
      <w:r>
        <w:rPr>
          <w:rFonts w:hint="eastAsia"/>
        </w:rPr>
        <w:t>３</w:t>
      </w:r>
      <w:r>
        <w:t xml:space="preserve">　点検責任者は</w:t>
      </w:r>
      <w:r>
        <w:rPr>
          <w:rFonts w:hint="eastAsia"/>
        </w:rPr>
        <w:t>、</w:t>
      </w:r>
      <w:r>
        <w:t>実際に</w:t>
      </w:r>
      <w:r>
        <w:rPr>
          <w:rFonts w:hint="eastAsia"/>
        </w:rPr>
        <w:t>管理</w:t>
      </w:r>
      <w:r>
        <w:t>している者の氏名を記入すること</w:t>
      </w:r>
    </w:p>
    <w:p w14:paraId="3E1CCEE4" w14:textId="77777777" w:rsidR="002F188B" w:rsidRPr="002F188B" w:rsidRDefault="002F188B">
      <w:pPr>
        <w:ind w:left="710" w:hanging="236"/>
      </w:pPr>
      <w:r>
        <w:rPr>
          <w:rFonts w:hint="eastAsia"/>
        </w:rPr>
        <w:t>４</w:t>
      </w:r>
      <w:r>
        <w:t xml:space="preserve">　</w:t>
      </w:r>
      <w:r w:rsidRPr="002F188B">
        <w:rPr>
          <w:rFonts w:hint="eastAsia"/>
        </w:rPr>
        <w:t>広告物が１面３０㎡以上の屋上広告物である場合の点検者は、「屋外広告士」、「１級建築士」又は「特殊電気工事資格者認定証（ネオン工事に係るものに限る。）の交付を受けた者」であること。</w:t>
      </w:r>
    </w:p>
    <w:p w14:paraId="7239D93E" w14:textId="77777777" w:rsidR="00C330E4" w:rsidRDefault="00C330E4"/>
    <w:sectPr w:rsidR="00C330E4" w:rsidSect="002F188B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 w:charSpace="-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43F6" w14:textId="77777777" w:rsidR="00C330E4" w:rsidRDefault="00C330E4">
      <w:r>
        <w:separator/>
      </w:r>
    </w:p>
  </w:endnote>
  <w:endnote w:type="continuationSeparator" w:id="0">
    <w:p w14:paraId="6303ADBB" w14:textId="77777777" w:rsidR="00C330E4" w:rsidRDefault="00C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56B2" w14:textId="77777777" w:rsidR="00C330E4" w:rsidRDefault="00BF7F62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17E38A" wp14:editId="0580F9F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7620" t="5080" r="6350" b="127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A8D0E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10F2F" w14:textId="77777777" w:rsidR="00C330E4" w:rsidRDefault="00C330E4">
      <w:r>
        <w:separator/>
      </w:r>
    </w:p>
  </w:footnote>
  <w:footnote w:type="continuationSeparator" w:id="0">
    <w:p w14:paraId="1811E762" w14:textId="77777777" w:rsidR="00C330E4" w:rsidRDefault="00C3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96"/>
  <w:drawingGridVerticalSpacing w:val="2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EE7"/>
    <w:rsid w:val="002F188B"/>
    <w:rsid w:val="005E1CA8"/>
    <w:rsid w:val="00781107"/>
    <w:rsid w:val="00A7132B"/>
    <w:rsid w:val="00BF7F62"/>
    <w:rsid w:val="00C330E4"/>
    <w:rsid w:val="00E2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F84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2021-02-01T06:45:00Z</dcterms:created>
  <dcterms:modified xsi:type="dcterms:W3CDTF">2021-02-01T06:45:00Z</dcterms:modified>
</cp:coreProperties>
</file>