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CC4" w:rsidRPr="00CB0CC4" w:rsidRDefault="00CB0CC4" w:rsidP="00CB0CC4">
      <w:pPr>
        <w:wordWrap w:val="0"/>
        <w:overflowPunct/>
        <w:autoSpaceDE w:val="0"/>
        <w:autoSpaceDN w:val="0"/>
        <w:adjustRightInd w:val="0"/>
        <w:textAlignment w:val="center"/>
        <w:rPr>
          <w:rFonts w:ascii="ＭＳ 明朝" w:hAnsi="Century"/>
          <w:snapToGrid w:val="0"/>
          <w:color w:val="auto"/>
          <w:kern w:val="2"/>
          <w:szCs w:val="21"/>
        </w:rPr>
      </w:pPr>
      <w:bookmarkStart w:id="0" w:name="_GoBack"/>
      <w:bookmarkEnd w:id="0"/>
      <w:r w:rsidRPr="00CB0CC4">
        <w:rPr>
          <w:rFonts w:ascii="ＭＳ 明朝" w:hAnsi="Century"/>
          <w:snapToGrid w:val="0"/>
          <w:color w:val="auto"/>
          <w:kern w:val="2"/>
          <w:szCs w:val="21"/>
        </w:rPr>
        <w:t>別記様式第２３号（規格Ａ４）（第４条関係）（その１）</w:t>
      </w:r>
    </w:p>
    <w:p w:rsidR="00CB0CC4" w:rsidRPr="00CB0CC4" w:rsidRDefault="00CB0CC4" w:rsidP="00CB0CC4">
      <w:pPr>
        <w:wordWrap w:val="0"/>
        <w:overflowPunct/>
        <w:autoSpaceDE w:val="0"/>
        <w:autoSpaceDN w:val="0"/>
        <w:adjustRightInd w:val="0"/>
        <w:textAlignment w:val="center"/>
        <w:rPr>
          <w:rFonts w:ascii="ＭＳ 明朝" w:hAnsi="Century"/>
          <w:snapToGrid w:val="0"/>
          <w:color w:val="auto"/>
          <w:kern w:val="2"/>
          <w:szCs w:val="21"/>
        </w:rPr>
      </w:pPr>
    </w:p>
    <w:p w:rsidR="00CB0CC4" w:rsidRPr="00CB0CC4" w:rsidRDefault="00CB0CC4" w:rsidP="00CB0CC4">
      <w:pPr>
        <w:wordWrap w:val="0"/>
        <w:overflowPunct/>
        <w:autoSpaceDE w:val="0"/>
        <w:autoSpaceDN w:val="0"/>
        <w:adjustRightInd w:val="0"/>
        <w:jc w:val="center"/>
        <w:textAlignment w:val="center"/>
        <w:rPr>
          <w:rFonts w:ascii="ＭＳ 明朝" w:hAnsi="Century"/>
          <w:snapToGrid w:val="0"/>
          <w:color w:val="auto"/>
          <w:kern w:val="2"/>
          <w:szCs w:val="21"/>
        </w:rPr>
      </w:pPr>
      <w:r w:rsidRPr="00CB0CC4">
        <w:rPr>
          <w:rFonts w:ascii="ＭＳ 明朝" w:hAnsi="Century" w:cs="?l?r ??fc"/>
          <w:snapToGrid w:val="0"/>
          <w:color w:val="auto"/>
          <w:kern w:val="2"/>
          <w:szCs w:val="21"/>
        </w:rPr>
        <w:fldChar w:fldCharType="begin"/>
      </w:r>
      <w:r w:rsidRPr="00CB0CC4">
        <w:rPr>
          <w:rFonts w:ascii="ＭＳ 明朝" w:hAnsi="Century" w:cs="?l?r ??fc"/>
          <w:snapToGrid w:val="0"/>
          <w:color w:val="auto"/>
          <w:kern w:val="2"/>
          <w:szCs w:val="21"/>
        </w:rPr>
        <w:instrText xml:space="preserve"> eq \o\ad(</w:instrText>
      </w:r>
      <w:r w:rsidRPr="00CB0CC4">
        <w:rPr>
          <w:rFonts w:ascii="ＭＳ 明朝" w:hAnsi="Century"/>
          <w:snapToGrid w:val="0"/>
          <w:color w:val="auto"/>
          <w:kern w:val="2"/>
          <w:szCs w:val="21"/>
        </w:rPr>
        <w:instrText>診療用放射線照射装置設置届</w:instrText>
      </w:r>
      <w:r w:rsidRPr="00CB0CC4">
        <w:rPr>
          <w:rFonts w:ascii="ＭＳ 明朝" w:hAnsi="Century" w:cs="?l?r ??fc"/>
          <w:snapToGrid w:val="0"/>
          <w:color w:val="auto"/>
          <w:kern w:val="2"/>
          <w:szCs w:val="21"/>
        </w:rPr>
        <w:instrText>,</w:instrText>
      </w:r>
      <w:r w:rsidRPr="00CB0CC4">
        <w:rPr>
          <w:rFonts w:ascii="ＭＳ 明朝" w:hAnsi="Century"/>
          <w:snapToGrid w:val="0"/>
          <w:color w:val="auto"/>
          <w:kern w:val="2"/>
          <w:szCs w:val="21"/>
        </w:rPr>
        <w:instrText xml:space="preserve">　　　　　　　　　　　　　　　</w:instrText>
      </w:r>
      <w:r w:rsidRPr="00CB0CC4">
        <w:rPr>
          <w:rFonts w:ascii="ＭＳ 明朝" w:hAnsi="Century" w:cs="?l?r ??fc"/>
          <w:snapToGrid w:val="0"/>
          <w:color w:val="auto"/>
          <w:kern w:val="2"/>
          <w:szCs w:val="21"/>
        </w:rPr>
        <w:instrText>)</w:instrText>
      </w:r>
      <w:r w:rsidRPr="00CB0CC4">
        <w:rPr>
          <w:rFonts w:ascii="ＭＳ 明朝" w:hAnsi="Century" w:cs="?l?r ??fc"/>
          <w:snapToGrid w:val="0"/>
          <w:color w:val="auto"/>
          <w:kern w:val="2"/>
          <w:szCs w:val="21"/>
        </w:rPr>
        <w:fldChar w:fldCharType="end"/>
      </w:r>
    </w:p>
    <w:p w:rsidR="00CB0CC4" w:rsidRPr="00CB0CC4" w:rsidRDefault="00CB0CC4" w:rsidP="00CB0CC4">
      <w:pPr>
        <w:wordWrap w:val="0"/>
        <w:overflowPunct/>
        <w:autoSpaceDE w:val="0"/>
        <w:autoSpaceDN w:val="0"/>
        <w:adjustRightInd w:val="0"/>
        <w:textAlignment w:val="center"/>
        <w:rPr>
          <w:rFonts w:ascii="ＭＳ 明朝" w:hAnsi="ＭＳ 明朝"/>
          <w:snapToGrid w:val="0"/>
          <w:color w:val="auto"/>
          <w:kern w:val="2"/>
          <w:szCs w:val="21"/>
        </w:rPr>
      </w:pPr>
    </w:p>
    <w:p w:rsidR="00CB0CC4" w:rsidRPr="00CB0CC4" w:rsidRDefault="00CB0CC4" w:rsidP="00CB0CC4">
      <w:pPr>
        <w:wordWrap w:val="0"/>
        <w:overflowPunct/>
        <w:autoSpaceDE w:val="0"/>
        <w:autoSpaceDN w:val="0"/>
        <w:adjustRightInd w:val="0"/>
        <w:jc w:val="right"/>
        <w:textAlignment w:val="center"/>
        <w:rPr>
          <w:rFonts w:ascii="ＭＳ 明朝" w:hAnsi="ＭＳ 明朝"/>
          <w:snapToGrid w:val="0"/>
          <w:color w:val="auto"/>
          <w:kern w:val="2"/>
          <w:szCs w:val="21"/>
        </w:rPr>
      </w:pPr>
      <w:r w:rsidRPr="00CB0CC4">
        <w:rPr>
          <w:rFonts w:ascii="ＭＳ 明朝" w:hAnsi="ＭＳ 明朝"/>
          <w:snapToGrid w:val="0"/>
          <w:color w:val="auto"/>
          <w:kern w:val="2"/>
          <w:szCs w:val="21"/>
        </w:rPr>
        <w:t xml:space="preserve">年　　月　　日　　</w:t>
      </w:r>
    </w:p>
    <w:p w:rsidR="00CB0CC4" w:rsidRPr="00CB0CC4" w:rsidRDefault="00CB0CC4" w:rsidP="00CB0CC4">
      <w:pPr>
        <w:wordWrap w:val="0"/>
        <w:overflowPunct/>
        <w:autoSpaceDE w:val="0"/>
        <w:autoSpaceDN w:val="0"/>
        <w:adjustRightInd w:val="0"/>
        <w:spacing w:line="630" w:lineRule="exact"/>
        <w:textAlignment w:val="center"/>
        <w:rPr>
          <w:rFonts w:ascii="ＭＳ 明朝" w:hAnsi="ＭＳ 明朝" w:cs="Times New Roman"/>
          <w:snapToGrid w:val="0"/>
          <w:color w:val="auto"/>
          <w:kern w:val="2"/>
          <w:szCs w:val="21"/>
        </w:rPr>
      </w:pPr>
      <w:r w:rsidRPr="00CB0CC4">
        <w:rPr>
          <w:rFonts w:ascii="ＭＳ 明朝" w:hAnsi="ＭＳ 明朝"/>
          <w:snapToGrid w:val="0"/>
          <w:color w:val="auto"/>
          <w:kern w:val="2"/>
          <w:szCs w:val="21"/>
        </w:rPr>
        <w:t xml:space="preserve">　　　群馬県知事　あて</w:t>
      </w:r>
    </w:p>
    <w:p w:rsidR="00CB0CC4" w:rsidRPr="00CB0CC4" w:rsidRDefault="00CB0CC4" w:rsidP="00CB0CC4">
      <w:pPr>
        <w:wordWrap w:val="0"/>
        <w:overflowPunct/>
        <w:autoSpaceDE w:val="0"/>
        <w:autoSpaceDN w:val="0"/>
        <w:adjustRightInd w:val="0"/>
        <w:spacing w:before="360" w:line="380" w:lineRule="exact"/>
        <w:jc w:val="right"/>
        <w:textAlignment w:val="center"/>
        <w:rPr>
          <w:rFonts w:ascii="ＭＳ 明朝" w:hAnsi="ＭＳ 明朝" w:cs="Times New Roman"/>
          <w:snapToGrid w:val="0"/>
          <w:color w:val="auto"/>
          <w:kern w:val="2"/>
          <w:szCs w:val="21"/>
        </w:rPr>
      </w:pPr>
      <w:r w:rsidRPr="00CB0CC4">
        <w:rPr>
          <w:rFonts w:ascii="ＭＳ 明朝" w:hAnsi="ＭＳ 明朝"/>
          <w:snapToGrid w:val="0"/>
          <w:color w:val="auto"/>
          <w:kern w:val="2"/>
          <w:szCs w:val="21"/>
        </w:rPr>
        <w:t xml:space="preserve">医療機関　所在地　　　　　　　　　　　　　</w:t>
      </w:r>
    </w:p>
    <w:p w:rsidR="00CB0CC4" w:rsidRPr="00CB0CC4" w:rsidRDefault="00CB0CC4" w:rsidP="00CB0CC4">
      <w:pPr>
        <w:wordWrap w:val="0"/>
        <w:overflowPunct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ＭＳ 明朝" w:hAnsi="ＭＳ 明朝" w:cs="Times New Roman"/>
          <w:snapToGrid w:val="0"/>
          <w:color w:val="auto"/>
          <w:kern w:val="2"/>
          <w:szCs w:val="21"/>
        </w:rPr>
      </w:pPr>
      <w:r w:rsidRPr="00CB0CC4">
        <w:rPr>
          <w:rFonts w:ascii="ＭＳ 明朝" w:hAnsi="ＭＳ 明朝"/>
          <w:snapToGrid w:val="0"/>
          <w:color w:val="auto"/>
          <w:kern w:val="2"/>
          <w:szCs w:val="21"/>
        </w:rPr>
        <w:t xml:space="preserve">電話（　　）　　―　　　番　　</w:t>
      </w:r>
    </w:p>
    <w:p w:rsidR="00CB0CC4" w:rsidRPr="00CB0CC4" w:rsidRDefault="00CB0CC4" w:rsidP="00CB0CC4">
      <w:pPr>
        <w:wordWrap w:val="0"/>
        <w:overflowPunct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ＭＳ 明朝" w:hAnsi="ＭＳ 明朝" w:cs="Times New Roman"/>
          <w:snapToGrid w:val="0"/>
          <w:color w:val="auto"/>
          <w:kern w:val="2"/>
          <w:szCs w:val="21"/>
        </w:rPr>
      </w:pPr>
      <w:r w:rsidRPr="00CB0CC4">
        <w:rPr>
          <w:rFonts w:ascii="ＭＳ 明朝" w:hAnsi="ＭＳ 明朝"/>
          <w:snapToGrid w:val="0"/>
          <w:color w:val="auto"/>
          <w:kern w:val="2"/>
          <w:szCs w:val="21"/>
        </w:rPr>
        <w:t xml:space="preserve">名　　　称　　　　　　　　　　　</w:t>
      </w:r>
    </w:p>
    <w:p w:rsidR="00CB0CC4" w:rsidRPr="00396A77" w:rsidRDefault="00CB0CC4" w:rsidP="00CB0CC4">
      <w:pPr>
        <w:wordWrap w:val="0"/>
        <w:overflowPunct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ＭＳ 明朝" w:hAnsi="ＭＳ 明朝" w:cs="Times New Roman"/>
          <w:snapToGrid w:val="0"/>
          <w:color w:val="auto"/>
          <w:kern w:val="2"/>
          <w:szCs w:val="21"/>
        </w:rPr>
      </w:pPr>
      <w:r w:rsidRPr="00CB0CC4">
        <w:rPr>
          <w:rFonts w:ascii="ＭＳ 明朝" w:hAnsi="ＭＳ 明朝"/>
          <w:snapToGrid w:val="0"/>
          <w:color w:val="auto"/>
          <w:kern w:val="2"/>
          <w:szCs w:val="21"/>
        </w:rPr>
        <w:t>管理者氏名</w:t>
      </w:r>
      <w:r w:rsidRPr="00396A77">
        <w:rPr>
          <w:rFonts w:ascii="ＭＳ 明朝" w:hAnsi="ＭＳ 明朝"/>
          <w:snapToGrid w:val="0"/>
          <w:color w:val="auto"/>
          <w:kern w:val="2"/>
          <w:szCs w:val="21"/>
        </w:rPr>
        <w:t xml:space="preserve">　　　　　　　　</w:t>
      </w:r>
      <w:r w:rsidR="00396A77" w:rsidRPr="00396A77">
        <w:rPr>
          <w:rFonts w:ascii="ＭＳ 明朝" w:hAnsi="ＭＳ 明朝"/>
          <w:snapToGrid w:val="0"/>
          <w:color w:val="auto"/>
          <w:kern w:val="2"/>
          <w:szCs w:val="21"/>
        </w:rPr>
        <w:t xml:space="preserve">　</w:t>
      </w:r>
      <w:r w:rsidRPr="00396A77">
        <w:rPr>
          <w:rFonts w:ascii="ＭＳ 明朝" w:hAnsi="ＭＳ 明朝"/>
          <w:snapToGrid w:val="0"/>
          <w:color w:val="auto"/>
          <w:kern w:val="2"/>
          <w:szCs w:val="21"/>
        </w:rPr>
        <w:t xml:space="preserve">　　</w:t>
      </w:r>
    </w:p>
    <w:p w:rsidR="00CB0CC4" w:rsidRPr="00CB0CC4" w:rsidRDefault="00CB0CC4" w:rsidP="00CB0CC4">
      <w:pPr>
        <w:wordWrap w:val="0"/>
        <w:overflowPunct/>
        <w:autoSpaceDE w:val="0"/>
        <w:autoSpaceDN w:val="0"/>
        <w:adjustRightInd w:val="0"/>
        <w:spacing w:before="240" w:line="380" w:lineRule="exact"/>
        <w:ind w:left="210" w:firstLine="210"/>
        <w:textAlignment w:val="center"/>
        <w:rPr>
          <w:rFonts w:ascii="ＭＳ 明朝" w:hAnsi="ＭＳ 明朝" w:cs="Times New Roman"/>
          <w:snapToGrid w:val="0"/>
          <w:color w:val="auto"/>
          <w:kern w:val="2"/>
          <w:szCs w:val="21"/>
        </w:rPr>
      </w:pPr>
      <w:r w:rsidRPr="00CB0CC4">
        <w:rPr>
          <w:rFonts w:ascii="ＭＳ 明朝" w:hAnsi="ＭＳ 明朝"/>
          <w:snapToGrid w:val="0"/>
          <w:color w:val="auto"/>
          <w:kern w:val="2"/>
          <w:szCs w:val="21"/>
        </w:rPr>
        <w:t>医療法第</w:t>
      </w:r>
      <w:r w:rsidRPr="00CB0CC4">
        <w:rPr>
          <w:rFonts w:ascii="ＭＳ 明朝" w:hAnsi="ＭＳ 明朝" w:cs="?l?r ??fc"/>
          <w:snapToGrid w:val="0"/>
          <w:color w:val="auto"/>
          <w:kern w:val="2"/>
          <w:szCs w:val="21"/>
        </w:rPr>
        <w:t>15</w:t>
      </w:r>
      <w:r w:rsidRPr="00CB0CC4">
        <w:rPr>
          <w:rFonts w:ascii="ＭＳ 明朝" w:hAnsi="ＭＳ 明朝"/>
          <w:snapToGrid w:val="0"/>
          <w:color w:val="auto"/>
          <w:kern w:val="2"/>
          <w:szCs w:val="21"/>
        </w:rPr>
        <w:t>条第３項及び医療法施行規則第</w:t>
      </w:r>
      <w:r w:rsidRPr="00CB0CC4">
        <w:rPr>
          <w:rFonts w:ascii="ＭＳ 明朝" w:hAnsi="ＭＳ 明朝" w:cs="?l?r ??fc"/>
          <w:snapToGrid w:val="0"/>
          <w:color w:val="auto"/>
          <w:kern w:val="2"/>
          <w:szCs w:val="21"/>
        </w:rPr>
        <w:t>26</w:t>
      </w:r>
      <w:r w:rsidRPr="00CB0CC4">
        <w:rPr>
          <w:rFonts w:ascii="ＭＳ 明朝" w:hAnsi="ＭＳ 明朝"/>
          <w:snapToGrid w:val="0"/>
          <w:color w:val="auto"/>
          <w:kern w:val="2"/>
          <w:szCs w:val="21"/>
        </w:rPr>
        <w:t>条の規定により、診療用放射線照射装置の設置を下記のとおり届け出ます。</w:t>
      </w:r>
    </w:p>
    <w:p w:rsidR="00CB0CC4" w:rsidRPr="00CB0CC4" w:rsidRDefault="00CB0CC4" w:rsidP="00CB0CC4">
      <w:pPr>
        <w:wordWrap w:val="0"/>
        <w:overflowPunct/>
        <w:autoSpaceDE w:val="0"/>
        <w:autoSpaceDN w:val="0"/>
        <w:adjustRightInd w:val="0"/>
        <w:spacing w:before="240" w:after="240" w:line="380" w:lineRule="exact"/>
        <w:jc w:val="center"/>
        <w:textAlignment w:val="center"/>
        <w:rPr>
          <w:rFonts w:ascii="ＭＳ 明朝" w:hAnsi="ＭＳ 明朝" w:cs="Times New Roman"/>
          <w:snapToGrid w:val="0"/>
          <w:color w:val="auto"/>
          <w:kern w:val="2"/>
          <w:szCs w:val="21"/>
        </w:rPr>
      </w:pPr>
      <w:r w:rsidRPr="00CB0CC4">
        <w:rPr>
          <w:rFonts w:ascii="ＭＳ 明朝" w:hAnsi="ＭＳ 明朝"/>
          <w:snapToGrid w:val="0"/>
          <w:color w:val="auto"/>
          <w:kern w:val="2"/>
          <w:szCs w:val="21"/>
        </w:rPr>
        <w:t>記</w:t>
      </w:r>
    </w:p>
    <w:p w:rsidR="00CB0CC4" w:rsidRPr="00CB0CC4" w:rsidRDefault="00CB0CC4" w:rsidP="00CB0CC4">
      <w:pPr>
        <w:wordWrap w:val="0"/>
        <w:overflowPunct/>
        <w:autoSpaceDE w:val="0"/>
        <w:autoSpaceDN w:val="0"/>
        <w:adjustRightInd w:val="0"/>
        <w:spacing w:after="120" w:line="380" w:lineRule="exact"/>
        <w:ind w:left="420" w:hanging="210"/>
        <w:textAlignment w:val="center"/>
        <w:rPr>
          <w:rFonts w:ascii="ＭＳ 明朝" w:hAnsi="ＭＳ 明朝" w:cs="Times New Roman"/>
          <w:snapToGrid w:val="0"/>
          <w:color w:val="auto"/>
          <w:kern w:val="2"/>
          <w:szCs w:val="21"/>
        </w:rPr>
      </w:pPr>
      <w:r w:rsidRPr="00CB0CC4">
        <w:rPr>
          <w:rFonts w:ascii="ＭＳ 明朝" w:hAnsi="ＭＳ 明朝"/>
          <w:snapToGrid w:val="0"/>
          <w:color w:val="auto"/>
          <w:kern w:val="2"/>
          <w:szCs w:val="21"/>
        </w:rPr>
        <w:t>１　設置予定年月日</w:t>
      </w:r>
    </w:p>
    <w:tbl>
      <w:tblPr>
        <w:tblW w:w="0" w:type="auto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780"/>
      </w:tblGrid>
      <w:tr w:rsidR="00CB0CC4" w:rsidRPr="00CB0CC4" w:rsidTr="00CB0CC4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3780" w:type="dxa"/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Cs w:val="21"/>
              </w:rPr>
            </w:pPr>
            <w:r w:rsidRPr="00CB0CC4">
              <w:rPr>
                <w:rFonts w:ascii="ＭＳ 明朝" w:hAnsi="ＭＳ 明朝"/>
                <w:snapToGrid w:val="0"/>
                <w:color w:val="auto"/>
                <w:kern w:val="2"/>
                <w:szCs w:val="21"/>
              </w:rPr>
              <w:t>年　　月　　日</w:t>
            </w:r>
          </w:p>
        </w:tc>
      </w:tr>
    </w:tbl>
    <w:p w:rsidR="00CB0CC4" w:rsidRPr="00CB0CC4" w:rsidRDefault="00CB0CC4" w:rsidP="00CB0CC4">
      <w:pPr>
        <w:wordWrap w:val="0"/>
        <w:overflowPunct/>
        <w:autoSpaceDE w:val="0"/>
        <w:autoSpaceDN w:val="0"/>
        <w:adjustRightInd w:val="0"/>
        <w:spacing w:before="120" w:after="120" w:line="380" w:lineRule="exact"/>
        <w:ind w:left="420" w:hanging="210"/>
        <w:textAlignment w:val="center"/>
        <w:rPr>
          <w:rFonts w:ascii="ＭＳ 明朝" w:hAnsi="ＭＳ 明朝" w:cs="Times New Roman"/>
          <w:snapToGrid w:val="0"/>
          <w:color w:val="auto"/>
          <w:kern w:val="2"/>
          <w:szCs w:val="21"/>
        </w:rPr>
      </w:pPr>
      <w:r w:rsidRPr="00CB0CC4">
        <w:rPr>
          <w:rFonts w:ascii="ＭＳ 明朝" w:hAnsi="ＭＳ 明朝"/>
          <w:snapToGrid w:val="0"/>
          <w:color w:val="auto"/>
          <w:kern w:val="2"/>
          <w:szCs w:val="21"/>
        </w:rPr>
        <w:t>２　使用開始予定年月日</w:t>
      </w:r>
    </w:p>
    <w:tbl>
      <w:tblPr>
        <w:tblW w:w="0" w:type="auto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780"/>
      </w:tblGrid>
      <w:tr w:rsidR="00CB0CC4" w:rsidRPr="00CB0CC4" w:rsidTr="00CB0CC4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3780" w:type="dxa"/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Cs w:val="21"/>
              </w:rPr>
            </w:pPr>
            <w:r w:rsidRPr="00CB0CC4">
              <w:rPr>
                <w:rFonts w:ascii="ＭＳ 明朝" w:hAnsi="ＭＳ 明朝"/>
                <w:snapToGrid w:val="0"/>
                <w:color w:val="auto"/>
                <w:kern w:val="2"/>
                <w:szCs w:val="21"/>
              </w:rPr>
              <w:t>年　　月　　日</w:t>
            </w:r>
          </w:p>
        </w:tc>
      </w:tr>
    </w:tbl>
    <w:p w:rsidR="00CB0CC4" w:rsidRPr="00CB0CC4" w:rsidRDefault="00CB0CC4" w:rsidP="00CB0CC4">
      <w:pPr>
        <w:wordWrap w:val="0"/>
        <w:overflowPunct/>
        <w:autoSpaceDE w:val="0"/>
        <w:autoSpaceDN w:val="0"/>
        <w:adjustRightInd w:val="0"/>
        <w:spacing w:before="120" w:line="380" w:lineRule="exact"/>
        <w:ind w:left="420" w:hanging="210"/>
        <w:textAlignment w:val="center"/>
        <w:rPr>
          <w:rFonts w:ascii="ＭＳ 明朝" w:hAnsi="ＭＳ 明朝" w:cs="Times New Roman"/>
          <w:snapToGrid w:val="0"/>
          <w:color w:val="auto"/>
          <w:kern w:val="2"/>
          <w:szCs w:val="21"/>
        </w:rPr>
      </w:pPr>
      <w:r w:rsidRPr="00CB0CC4">
        <w:rPr>
          <w:rFonts w:ascii="ＭＳ 明朝" w:hAnsi="ＭＳ 明朝"/>
          <w:snapToGrid w:val="0"/>
          <w:color w:val="auto"/>
          <w:kern w:val="2"/>
          <w:szCs w:val="21"/>
        </w:rPr>
        <w:t>３　その他届出事項</w:t>
      </w:r>
    </w:p>
    <w:p w:rsidR="00CB0CC4" w:rsidRPr="00CB0CC4" w:rsidRDefault="00CB0CC4" w:rsidP="00CB0CC4">
      <w:pPr>
        <w:wordWrap w:val="0"/>
        <w:overflowPunct/>
        <w:autoSpaceDE w:val="0"/>
        <w:autoSpaceDN w:val="0"/>
        <w:adjustRightInd w:val="0"/>
        <w:spacing w:line="380" w:lineRule="exact"/>
        <w:textAlignment w:val="center"/>
        <w:rPr>
          <w:rFonts w:ascii="ＭＳ 明朝" w:hAnsi="ＭＳ 明朝" w:cs="Times New Roman"/>
          <w:snapToGrid w:val="0"/>
          <w:color w:val="auto"/>
          <w:kern w:val="2"/>
          <w:szCs w:val="21"/>
        </w:rPr>
      </w:pPr>
      <w:r w:rsidRPr="00CB0CC4">
        <w:rPr>
          <w:rFonts w:ascii="ＭＳ 明朝" w:hAnsi="ＭＳ 明朝"/>
          <w:snapToGrid w:val="0"/>
          <w:color w:val="auto"/>
          <w:kern w:val="2"/>
          <w:szCs w:val="21"/>
        </w:rPr>
        <w:t xml:space="preserve">　　　後掲の表記載のとおり</w:t>
      </w:r>
    </w:p>
    <w:p w:rsidR="00CB0CC4" w:rsidRPr="00CB0CC4" w:rsidRDefault="00CB0CC4" w:rsidP="00CB0CC4">
      <w:pPr>
        <w:wordWrap w:val="0"/>
        <w:overflowPunct/>
        <w:autoSpaceDE w:val="0"/>
        <w:autoSpaceDN w:val="0"/>
        <w:adjustRightInd w:val="0"/>
        <w:spacing w:after="120"/>
        <w:textAlignment w:val="center"/>
        <w:rPr>
          <w:rFonts w:ascii="ＭＳ 明朝" w:hAnsi="ＭＳ 明朝" w:cs="Times New Roman"/>
          <w:snapToGrid w:val="0"/>
          <w:color w:val="auto"/>
          <w:kern w:val="2"/>
          <w:sz w:val="22"/>
          <w:szCs w:val="22"/>
        </w:rPr>
      </w:pPr>
      <w:r w:rsidRPr="00CB0CC4">
        <w:rPr>
          <w:rFonts w:ascii="ＭＳ 明朝" w:hAnsi="ＭＳ 明朝" w:cs="Times New Roman"/>
          <w:snapToGrid w:val="0"/>
          <w:color w:val="auto"/>
          <w:kern w:val="2"/>
          <w:szCs w:val="21"/>
        </w:rPr>
        <w:br w:type="page"/>
      </w:r>
      <w:r w:rsidRPr="00CB0CC4">
        <w:rPr>
          <w:rFonts w:ascii="ＭＳ 明朝" w:hAnsi="ＭＳ 明朝" w:cs="Times New Roman"/>
          <w:snapToGrid w:val="0"/>
          <w:color w:val="auto"/>
          <w:kern w:val="2"/>
          <w:sz w:val="22"/>
          <w:szCs w:val="22"/>
        </w:rPr>
        <w:lastRenderedPageBreak/>
        <w:t>（その２）</w:t>
      </w: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20"/>
        <w:gridCol w:w="320"/>
        <w:gridCol w:w="1580"/>
        <w:gridCol w:w="1920"/>
        <w:gridCol w:w="1920"/>
        <w:gridCol w:w="640"/>
        <w:gridCol w:w="640"/>
        <w:gridCol w:w="640"/>
      </w:tblGrid>
      <w:tr w:rsidR="00CB0CC4" w:rsidRPr="00CB0CC4" w:rsidTr="00CB0CC4">
        <w:tblPrEx>
          <w:tblCellMar>
            <w:top w:w="0" w:type="dxa"/>
            <w:bottom w:w="0" w:type="dxa"/>
          </w:tblCellMar>
        </w:tblPrEx>
        <w:trPr>
          <w:cantSplit/>
          <w:trHeight w:hRule="exact" w:val="290"/>
        </w:trPr>
        <w:tc>
          <w:tcPr>
            <w:tcW w:w="320" w:type="dxa"/>
            <w:tcBorders>
              <w:bottom w:val="nil"/>
              <w:right w:val="nil"/>
            </w:tcBorders>
            <w:textDirection w:val="tbRlV"/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ind w:left="113" w:right="113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tcBorders>
              <w:left w:val="nil"/>
              <w:bottom w:val="nil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1920" w:type="dxa"/>
            <w:tcBorders>
              <w:bottom w:val="nil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6"/>
                <w:szCs w:val="16"/>
              </w:rPr>
              <w:t>№①</w:t>
            </w:r>
          </w:p>
        </w:tc>
        <w:tc>
          <w:tcPr>
            <w:tcW w:w="1920" w:type="dxa"/>
            <w:tcBorders>
              <w:bottom w:val="nil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6"/>
                <w:szCs w:val="16"/>
              </w:rPr>
              <w:t>№②</w:t>
            </w:r>
          </w:p>
        </w:tc>
        <w:tc>
          <w:tcPr>
            <w:tcW w:w="1920" w:type="dxa"/>
            <w:gridSpan w:val="3"/>
            <w:tcBorders>
              <w:bottom w:val="nil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6"/>
                <w:szCs w:val="16"/>
              </w:rPr>
              <w:t>№③</w:t>
            </w:r>
          </w:p>
        </w:tc>
      </w:tr>
      <w:tr w:rsidR="00CB0CC4" w:rsidRPr="00CB0CC4" w:rsidTr="00CB0CC4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320" w:type="dxa"/>
            <w:vMerge w:val="restart"/>
            <w:tcBorders>
              <w:top w:val="nil"/>
            </w:tcBorders>
            <w:textDirection w:val="tbRlV"/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spacing w:line="160" w:lineRule="exact"/>
              <w:jc w:val="center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6"/>
                <w:szCs w:val="16"/>
              </w:rPr>
              <w:t>照　　射　　装　　置</w:t>
            </w:r>
          </w:p>
        </w:tc>
        <w:tc>
          <w:tcPr>
            <w:tcW w:w="1900" w:type="dxa"/>
            <w:gridSpan w:val="2"/>
            <w:tcBorders>
              <w:bottom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6"/>
                <w:szCs w:val="16"/>
              </w:rPr>
              <w:t>製作者名</w:t>
            </w:r>
          </w:p>
        </w:tc>
        <w:tc>
          <w:tcPr>
            <w:tcW w:w="1920" w:type="dxa"/>
            <w:tcBorders>
              <w:bottom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1920" w:type="dxa"/>
            <w:tcBorders>
              <w:bottom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bottom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</w:p>
        </w:tc>
      </w:tr>
      <w:tr w:rsidR="00CB0CC4" w:rsidRPr="00CB0CC4" w:rsidTr="00CB0CC4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320" w:type="dxa"/>
            <w:vMerge/>
            <w:textDirection w:val="tbRlV"/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ind w:left="113" w:right="113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6"/>
                <w:szCs w:val="16"/>
              </w:rPr>
              <w:t>型式・製造年月</w:t>
            </w:r>
          </w:p>
        </w:tc>
        <w:tc>
          <w:tcPr>
            <w:tcW w:w="19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6"/>
                <w:szCs w:val="16"/>
              </w:rPr>
              <w:t>；　年　月製造</w:t>
            </w:r>
          </w:p>
        </w:tc>
        <w:tc>
          <w:tcPr>
            <w:tcW w:w="19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6"/>
                <w:szCs w:val="16"/>
              </w:rPr>
              <w:t>；　年　月製造</w:t>
            </w:r>
          </w:p>
        </w:tc>
        <w:tc>
          <w:tcPr>
            <w:tcW w:w="192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6"/>
                <w:szCs w:val="16"/>
              </w:rPr>
              <w:t>；　年　月製造</w:t>
            </w:r>
          </w:p>
        </w:tc>
      </w:tr>
      <w:tr w:rsidR="00CB0CC4" w:rsidRPr="00CB0CC4" w:rsidTr="00CB0CC4">
        <w:tblPrEx>
          <w:tblCellMar>
            <w:top w:w="0" w:type="dxa"/>
            <w:bottom w:w="0" w:type="dxa"/>
          </w:tblCellMar>
        </w:tblPrEx>
        <w:trPr>
          <w:cantSplit/>
          <w:trHeight w:hRule="exact" w:val="491"/>
        </w:trPr>
        <w:tc>
          <w:tcPr>
            <w:tcW w:w="320" w:type="dxa"/>
            <w:vMerge/>
            <w:textDirection w:val="tbRlV"/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ind w:left="113" w:right="113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6"/>
                <w:szCs w:val="16"/>
              </w:rPr>
              <w:t>医療用具承認番号</w:t>
            </w:r>
          </w:p>
        </w:tc>
        <w:tc>
          <w:tcPr>
            <w:tcW w:w="19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</w:p>
        </w:tc>
      </w:tr>
      <w:tr w:rsidR="00CB0CC4" w:rsidRPr="00CB0CC4" w:rsidTr="00CB0CC4">
        <w:tblPrEx>
          <w:tblCellMar>
            <w:top w:w="0" w:type="dxa"/>
            <w:bottom w:w="0" w:type="dxa"/>
          </w:tblCellMar>
        </w:tblPrEx>
        <w:trPr>
          <w:cantSplit/>
          <w:trHeight w:hRule="exact" w:val="554"/>
        </w:trPr>
        <w:tc>
          <w:tcPr>
            <w:tcW w:w="320" w:type="dxa"/>
            <w:vMerge/>
            <w:textDirection w:val="tbRlV"/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ind w:left="113" w:right="113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6"/>
                <w:szCs w:val="16"/>
              </w:rPr>
              <w:t>放射性同位</w:t>
            </w:r>
          </w:p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6"/>
                <w:szCs w:val="16"/>
              </w:rPr>
              <w:t>元素の種類</w:t>
            </w:r>
          </w:p>
        </w:tc>
        <w:tc>
          <w:tcPr>
            <w:tcW w:w="19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</w:p>
        </w:tc>
      </w:tr>
      <w:tr w:rsidR="00CB0CC4" w:rsidRPr="00CB0CC4" w:rsidTr="00CB0CC4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320" w:type="dxa"/>
            <w:vMerge/>
            <w:textDirection w:val="tbRlV"/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ind w:left="113" w:right="113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tcBorders>
              <w:top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6"/>
                <w:szCs w:val="16"/>
              </w:rPr>
              <w:t>数量</w:t>
            </w:r>
          </w:p>
        </w:tc>
        <w:tc>
          <w:tcPr>
            <w:tcW w:w="1920" w:type="dxa"/>
            <w:tcBorders>
              <w:top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6"/>
                <w:szCs w:val="16"/>
              </w:rPr>
              <w:t>Ｂｑ</w:t>
            </w:r>
          </w:p>
        </w:tc>
        <w:tc>
          <w:tcPr>
            <w:tcW w:w="1920" w:type="dxa"/>
            <w:tcBorders>
              <w:top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6"/>
                <w:szCs w:val="16"/>
              </w:rPr>
              <w:t>Ｂｑ</w:t>
            </w:r>
          </w:p>
        </w:tc>
        <w:tc>
          <w:tcPr>
            <w:tcW w:w="1920" w:type="dxa"/>
            <w:gridSpan w:val="3"/>
            <w:tcBorders>
              <w:top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6"/>
                <w:szCs w:val="16"/>
              </w:rPr>
              <w:t>Ｂｑ</w:t>
            </w:r>
          </w:p>
        </w:tc>
      </w:tr>
      <w:tr w:rsidR="00CB0CC4" w:rsidRPr="00CB0CC4" w:rsidTr="00CB0CC4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320" w:type="dxa"/>
            <w:tcBorders>
              <w:bottom w:val="nil"/>
              <w:right w:val="nil"/>
            </w:tcBorders>
            <w:textDirection w:val="tbRlV"/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ind w:left="113" w:right="113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5740" w:type="dxa"/>
            <w:gridSpan w:val="4"/>
            <w:tcBorders>
              <w:left w:val="nil"/>
              <w:bottom w:val="nil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6"/>
                <w:szCs w:val="16"/>
              </w:rPr>
              <w:t>装備、構造、能力等の状況</w:t>
            </w:r>
            <w:r w:rsidRPr="00CB0CC4">
              <w:rPr>
                <w:rFonts w:ascii="ＭＳ 明朝" w:hAnsi="ＭＳ 明朝" w:cs="?l?r ??fc"/>
                <w:snapToGrid w:val="0"/>
                <w:color w:val="auto"/>
                <w:kern w:val="2"/>
                <w:sz w:val="16"/>
                <w:szCs w:val="16"/>
              </w:rPr>
              <w:t>(</w:t>
            </w: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6"/>
                <w:szCs w:val="16"/>
              </w:rPr>
              <w:t>※該当する方に○を付すほか、測定値等を記載</w:t>
            </w:r>
            <w:r w:rsidRPr="00CB0CC4">
              <w:rPr>
                <w:rFonts w:ascii="ＭＳ 明朝" w:hAnsi="ＭＳ 明朝" w:cs="?l?r ??fc"/>
                <w:snapToGrid w:val="0"/>
                <w:color w:val="auto"/>
                <w:kern w:val="2"/>
                <w:sz w:val="16"/>
                <w:szCs w:val="16"/>
              </w:rPr>
              <w:t>)</w:t>
            </w:r>
          </w:p>
        </w:tc>
        <w:tc>
          <w:tcPr>
            <w:tcW w:w="640" w:type="dxa"/>
            <w:tcBorders>
              <w:bottom w:val="nil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6"/>
                <w:szCs w:val="16"/>
              </w:rPr>
              <w:t>№①</w:t>
            </w:r>
          </w:p>
        </w:tc>
        <w:tc>
          <w:tcPr>
            <w:tcW w:w="640" w:type="dxa"/>
            <w:tcBorders>
              <w:bottom w:val="nil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6"/>
                <w:szCs w:val="16"/>
              </w:rPr>
              <w:t>№②</w:t>
            </w:r>
          </w:p>
        </w:tc>
        <w:tc>
          <w:tcPr>
            <w:tcW w:w="640" w:type="dxa"/>
            <w:tcBorders>
              <w:bottom w:val="nil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6"/>
                <w:szCs w:val="16"/>
              </w:rPr>
              <w:t>№③</w:t>
            </w:r>
          </w:p>
        </w:tc>
      </w:tr>
      <w:tr w:rsidR="00CB0CC4" w:rsidRPr="00CB0CC4" w:rsidTr="00CB0CC4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320" w:type="dxa"/>
            <w:vMerge w:val="restart"/>
            <w:tcBorders>
              <w:top w:val="nil"/>
            </w:tcBorders>
            <w:textDirection w:val="tbRlV"/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spacing w:line="160" w:lineRule="exact"/>
              <w:ind w:left="60" w:right="60"/>
              <w:jc w:val="distribute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4"/>
                <w:szCs w:val="16"/>
              </w:rPr>
              <w:t>装置の防護</w:t>
            </w:r>
          </w:p>
        </w:tc>
        <w:tc>
          <w:tcPr>
            <w:tcW w:w="5740" w:type="dxa"/>
            <w:gridSpan w:val="4"/>
            <w:tcBorders>
              <w:bottom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6"/>
                <w:szCs w:val="16"/>
              </w:rPr>
              <w:t>収納容器からの漏えい線の遮へい</w:t>
            </w:r>
          </w:p>
        </w:tc>
        <w:tc>
          <w:tcPr>
            <w:tcW w:w="640" w:type="dxa"/>
            <w:tcBorders>
              <w:bottom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6"/>
                <w:szCs w:val="16"/>
              </w:rPr>
              <w:t>適・否</w:t>
            </w:r>
          </w:p>
        </w:tc>
        <w:tc>
          <w:tcPr>
            <w:tcW w:w="640" w:type="dxa"/>
            <w:tcBorders>
              <w:bottom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6"/>
                <w:szCs w:val="16"/>
              </w:rPr>
              <w:t>適・否</w:t>
            </w:r>
          </w:p>
        </w:tc>
        <w:tc>
          <w:tcPr>
            <w:tcW w:w="640" w:type="dxa"/>
            <w:tcBorders>
              <w:bottom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6"/>
                <w:szCs w:val="16"/>
              </w:rPr>
              <w:t>適・否</w:t>
            </w:r>
          </w:p>
        </w:tc>
      </w:tr>
      <w:tr w:rsidR="00CB0CC4" w:rsidRPr="00CB0CC4" w:rsidTr="00CB0CC4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320" w:type="dxa"/>
            <w:vMerge/>
            <w:tcBorders>
              <w:top w:val="nil"/>
            </w:tcBorders>
            <w:textDirection w:val="tbRlV"/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ind w:left="113" w:right="113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574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6"/>
                <w:szCs w:val="16"/>
              </w:rPr>
              <w:t>二次電子ろ過板（放射線障害の防止に必要な場合）の設置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6"/>
                <w:szCs w:val="16"/>
              </w:rPr>
              <w:t>有・無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6"/>
                <w:szCs w:val="16"/>
              </w:rPr>
              <w:t>有・無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6"/>
                <w:szCs w:val="16"/>
              </w:rPr>
              <w:t>有・無</w:t>
            </w:r>
          </w:p>
        </w:tc>
      </w:tr>
      <w:tr w:rsidR="00CB0CC4" w:rsidRPr="00CB0CC4" w:rsidTr="00CB0CC4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320" w:type="dxa"/>
            <w:vMerge/>
            <w:textDirection w:val="tbRlV"/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ind w:left="113" w:right="113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574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6"/>
                <w:szCs w:val="16"/>
              </w:rPr>
              <w:t>照射口の開閉遠隔操作構造又は従事者の防護措置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6"/>
                <w:szCs w:val="16"/>
              </w:rPr>
              <w:t>適・否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6"/>
                <w:szCs w:val="16"/>
              </w:rPr>
              <w:t>適・否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6"/>
                <w:szCs w:val="16"/>
              </w:rPr>
              <w:t>適・否</w:t>
            </w:r>
          </w:p>
        </w:tc>
      </w:tr>
      <w:tr w:rsidR="00CB0CC4" w:rsidRPr="00CB0CC4" w:rsidTr="00CB0CC4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320" w:type="dxa"/>
            <w:vMerge w:val="restart"/>
            <w:textDirection w:val="tbRlV"/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spacing w:line="160" w:lineRule="exact"/>
              <w:jc w:val="center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6"/>
                <w:szCs w:val="16"/>
              </w:rPr>
              <w:t>使用室</w:t>
            </w:r>
          </w:p>
        </w:tc>
        <w:tc>
          <w:tcPr>
            <w:tcW w:w="5740" w:type="dxa"/>
            <w:gridSpan w:val="4"/>
            <w:tcBorders>
              <w:bottom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6"/>
                <w:szCs w:val="16"/>
              </w:rPr>
              <w:t>使用室の名称</w:t>
            </w:r>
          </w:p>
        </w:tc>
        <w:tc>
          <w:tcPr>
            <w:tcW w:w="640" w:type="dxa"/>
            <w:tcBorders>
              <w:bottom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640" w:type="dxa"/>
            <w:tcBorders>
              <w:bottom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640" w:type="dxa"/>
            <w:tcBorders>
              <w:bottom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</w:p>
        </w:tc>
      </w:tr>
      <w:tr w:rsidR="00CB0CC4" w:rsidRPr="00CB0CC4" w:rsidTr="00CB0CC4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320" w:type="dxa"/>
            <w:vMerge/>
            <w:textDirection w:val="tbRlV"/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ind w:left="113" w:right="113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574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6"/>
                <w:szCs w:val="16"/>
              </w:rPr>
              <w:t>使用室の構造（※耐火構造、不燃材料又はその他の別を記載すること。）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</w:p>
        </w:tc>
      </w:tr>
      <w:tr w:rsidR="00CB0CC4" w:rsidRPr="00CB0CC4" w:rsidTr="00CB0CC4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320" w:type="dxa"/>
            <w:vMerge/>
            <w:textDirection w:val="tbRlV"/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ind w:left="113" w:right="113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574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6"/>
                <w:szCs w:val="16"/>
              </w:rPr>
              <w:t>画壁外側における実効線量（※最大値を記載すること。単位：</w:t>
            </w:r>
            <w:r w:rsidRPr="00CB0CC4">
              <w:rPr>
                <w:rFonts w:ascii="ＭＳ 明朝" w:hAnsi="ＭＳ 明朝" w:cs="?l?r ??fc"/>
                <w:snapToGrid w:val="0"/>
                <w:color w:val="auto"/>
                <w:kern w:val="2"/>
                <w:sz w:val="16"/>
                <w:szCs w:val="16"/>
              </w:rPr>
              <w:t>mSv/</w:t>
            </w: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6"/>
                <w:szCs w:val="16"/>
              </w:rPr>
              <w:t>週）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</w:p>
        </w:tc>
      </w:tr>
      <w:tr w:rsidR="00CB0CC4" w:rsidRPr="00CB0CC4" w:rsidTr="00CB0CC4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320" w:type="dxa"/>
            <w:vMerge/>
            <w:textDirection w:val="tbRlV"/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ind w:left="113" w:right="113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574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6"/>
                <w:szCs w:val="16"/>
              </w:rPr>
              <w:t>通常使用出入口の数（１か所）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6"/>
                <w:szCs w:val="16"/>
              </w:rPr>
              <w:t>適・否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6"/>
                <w:szCs w:val="16"/>
              </w:rPr>
              <w:t>適・否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6"/>
                <w:szCs w:val="16"/>
              </w:rPr>
              <w:t>適・否</w:t>
            </w:r>
          </w:p>
        </w:tc>
      </w:tr>
      <w:tr w:rsidR="00CB0CC4" w:rsidRPr="00CB0CC4" w:rsidTr="00CB0CC4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320" w:type="dxa"/>
            <w:vMerge/>
            <w:textDirection w:val="tbRlV"/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ind w:left="113" w:right="113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574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6"/>
                <w:szCs w:val="16"/>
              </w:rPr>
              <w:t>放射線発生自動表示装置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6"/>
                <w:szCs w:val="16"/>
              </w:rPr>
              <w:t>有・無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6"/>
                <w:szCs w:val="16"/>
              </w:rPr>
              <w:t>有・無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6"/>
                <w:szCs w:val="16"/>
              </w:rPr>
              <w:t>有・無</w:t>
            </w:r>
          </w:p>
        </w:tc>
      </w:tr>
      <w:tr w:rsidR="00CB0CC4" w:rsidRPr="00CB0CC4" w:rsidTr="00CB0CC4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320" w:type="dxa"/>
            <w:vMerge/>
            <w:textDirection w:val="tbRlV"/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ind w:left="113" w:right="113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5740" w:type="dxa"/>
            <w:gridSpan w:val="4"/>
            <w:tcBorders>
              <w:top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6"/>
                <w:szCs w:val="16"/>
              </w:rPr>
              <w:t>使用室の標識</w:t>
            </w:r>
          </w:p>
        </w:tc>
        <w:tc>
          <w:tcPr>
            <w:tcW w:w="640" w:type="dxa"/>
            <w:tcBorders>
              <w:top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6"/>
                <w:szCs w:val="16"/>
              </w:rPr>
              <w:t>有・無</w:t>
            </w:r>
          </w:p>
        </w:tc>
        <w:tc>
          <w:tcPr>
            <w:tcW w:w="640" w:type="dxa"/>
            <w:tcBorders>
              <w:top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6"/>
                <w:szCs w:val="16"/>
              </w:rPr>
              <w:t>有・無</w:t>
            </w:r>
          </w:p>
        </w:tc>
        <w:tc>
          <w:tcPr>
            <w:tcW w:w="640" w:type="dxa"/>
            <w:tcBorders>
              <w:top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6"/>
                <w:szCs w:val="16"/>
              </w:rPr>
              <w:t>有・無</w:t>
            </w:r>
          </w:p>
        </w:tc>
      </w:tr>
      <w:tr w:rsidR="00CB0CC4" w:rsidRPr="00CB0CC4" w:rsidTr="00CB0CC4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320" w:type="dxa"/>
            <w:vMerge w:val="restart"/>
            <w:textDirection w:val="tbRlV"/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spacing w:line="160" w:lineRule="exact"/>
              <w:jc w:val="center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6"/>
                <w:szCs w:val="16"/>
              </w:rPr>
              <w:t>貯蔵施設</w:t>
            </w:r>
          </w:p>
        </w:tc>
        <w:tc>
          <w:tcPr>
            <w:tcW w:w="320" w:type="dxa"/>
            <w:vMerge w:val="restart"/>
            <w:tcBorders>
              <w:bottom w:val="nil"/>
            </w:tcBorders>
            <w:textDirection w:val="tbRlV"/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spacing w:line="160" w:lineRule="exact"/>
              <w:jc w:val="center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6"/>
                <w:szCs w:val="16"/>
              </w:rPr>
              <w:t>貯蔵室</w:t>
            </w:r>
          </w:p>
        </w:tc>
        <w:tc>
          <w:tcPr>
            <w:tcW w:w="5420" w:type="dxa"/>
            <w:gridSpan w:val="3"/>
            <w:tcBorders>
              <w:bottom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6"/>
                <w:szCs w:val="16"/>
              </w:rPr>
              <w:t>貯蔵室の構造（※耐火構造、不燃材料又はその他の別を記載すること。）</w:t>
            </w:r>
          </w:p>
        </w:tc>
        <w:tc>
          <w:tcPr>
            <w:tcW w:w="640" w:type="dxa"/>
            <w:tcBorders>
              <w:bottom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640" w:type="dxa"/>
            <w:tcBorders>
              <w:bottom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640" w:type="dxa"/>
            <w:tcBorders>
              <w:bottom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</w:p>
        </w:tc>
      </w:tr>
      <w:tr w:rsidR="00CB0CC4" w:rsidRPr="00CB0CC4" w:rsidTr="00CB0CC4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320" w:type="dxa"/>
            <w:vMerge/>
            <w:textDirection w:val="tbRlV"/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ind w:left="113" w:right="113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ind w:left="113" w:right="113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6"/>
                <w:szCs w:val="16"/>
              </w:rPr>
              <w:t>貯蔵室の開口部（特定防火設備）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6"/>
                <w:szCs w:val="16"/>
              </w:rPr>
              <w:t>有・無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6"/>
                <w:szCs w:val="16"/>
              </w:rPr>
              <w:t>有・無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6"/>
                <w:szCs w:val="16"/>
              </w:rPr>
              <w:t>有・無</w:t>
            </w:r>
          </w:p>
        </w:tc>
      </w:tr>
      <w:tr w:rsidR="00CB0CC4" w:rsidRPr="00CB0CC4" w:rsidTr="00CB0CC4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320" w:type="dxa"/>
            <w:vMerge/>
            <w:textDirection w:val="tbRlV"/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ind w:left="113" w:right="113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ind w:left="113" w:right="113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6"/>
                <w:szCs w:val="16"/>
              </w:rPr>
              <w:t>通常使用出入口の数（１か所）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6"/>
                <w:szCs w:val="16"/>
              </w:rPr>
              <w:t>適・否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6"/>
                <w:szCs w:val="16"/>
              </w:rPr>
              <w:t>適・否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6"/>
                <w:szCs w:val="16"/>
              </w:rPr>
              <w:t>適・否</w:t>
            </w:r>
          </w:p>
        </w:tc>
      </w:tr>
      <w:tr w:rsidR="00CB0CC4" w:rsidRPr="00CB0CC4" w:rsidTr="00CB0CC4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320" w:type="dxa"/>
            <w:vMerge/>
            <w:textDirection w:val="tbRlV"/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ind w:left="113" w:right="113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ind w:left="113" w:right="113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6"/>
                <w:szCs w:val="16"/>
              </w:rPr>
              <w:t>扉等の外部に通ずる部分の鍵等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6"/>
                <w:szCs w:val="16"/>
              </w:rPr>
              <w:t>有・無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6"/>
                <w:szCs w:val="16"/>
              </w:rPr>
              <w:t>有・無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6"/>
                <w:szCs w:val="16"/>
              </w:rPr>
              <w:t>有・無</w:t>
            </w:r>
          </w:p>
        </w:tc>
      </w:tr>
      <w:tr w:rsidR="00CB0CC4" w:rsidRPr="00CB0CC4" w:rsidTr="00CB0CC4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320" w:type="dxa"/>
            <w:vMerge/>
            <w:textDirection w:val="tbRlV"/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ind w:left="113" w:right="113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ind w:left="113" w:right="113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6"/>
                <w:szCs w:val="16"/>
              </w:rPr>
              <w:t>画壁外側における実効線量（※最大値を記載すること。単位：</w:t>
            </w:r>
            <w:r w:rsidRPr="00CB0CC4">
              <w:rPr>
                <w:rFonts w:ascii="ＭＳ 明朝" w:hAnsi="ＭＳ 明朝" w:cs="?l?r ??fc"/>
                <w:snapToGrid w:val="0"/>
                <w:color w:val="auto"/>
                <w:kern w:val="2"/>
                <w:sz w:val="16"/>
                <w:szCs w:val="16"/>
              </w:rPr>
              <w:t>mSv/</w:t>
            </w: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6"/>
                <w:szCs w:val="16"/>
              </w:rPr>
              <w:t>週）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</w:p>
        </w:tc>
      </w:tr>
      <w:tr w:rsidR="00CB0CC4" w:rsidRPr="00CB0CC4" w:rsidTr="00CB0CC4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320" w:type="dxa"/>
            <w:vMerge/>
            <w:textDirection w:val="tbRlV"/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ind w:left="113" w:right="113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top w:val="nil"/>
              <w:bottom w:val="dashed" w:sz="4" w:space="0" w:color="auto"/>
            </w:tcBorders>
            <w:textDirection w:val="tbRlV"/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ind w:left="113" w:right="113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6"/>
                <w:szCs w:val="16"/>
              </w:rPr>
              <w:t>貯蔵施設の標識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6"/>
                <w:szCs w:val="16"/>
              </w:rPr>
              <w:t>有・無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6"/>
                <w:szCs w:val="16"/>
              </w:rPr>
              <w:t>有・無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6"/>
                <w:szCs w:val="16"/>
              </w:rPr>
              <w:t>有・無</w:t>
            </w:r>
          </w:p>
        </w:tc>
      </w:tr>
      <w:tr w:rsidR="00CB0CC4" w:rsidRPr="00CB0CC4" w:rsidTr="00CB0CC4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320" w:type="dxa"/>
            <w:vMerge/>
            <w:textDirection w:val="tbRlV"/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ind w:left="113" w:right="113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320" w:type="dxa"/>
            <w:vMerge w:val="restart"/>
            <w:tcBorders>
              <w:top w:val="dashed" w:sz="4" w:space="0" w:color="auto"/>
              <w:bottom w:val="nil"/>
            </w:tcBorders>
            <w:textDirection w:val="tbRlV"/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spacing w:line="160" w:lineRule="exact"/>
              <w:jc w:val="center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6"/>
                <w:szCs w:val="16"/>
              </w:rPr>
              <w:t>貯蔵箱等</w:t>
            </w:r>
          </w:p>
        </w:tc>
        <w:tc>
          <w:tcPr>
            <w:tcW w:w="542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  <w:r w:rsidRPr="00CB0CC4">
              <w:rPr>
                <w:rFonts w:ascii="ＭＳ 明朝" w:hAnsi="ＭＳ 明朝"/>
                <w:snapToGrid w:val="0"/>
                <w:color w:val="auto"/>
                <w:spacing w:val="-2"/>
                <w:kern w:val="2"/>
                <w:sz w:val="16"/>
                <w:szCs w:val="16"/>
              </w:rPr>
              <w:t>貯蔵箱等の構造（※耐火構造、不燃材料又はその他の別を記載すること。）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</w:p>
        </w:tc>
      </w:tr>
      <w:tr w:rsidR="00CB0CC4" w:rsidRPr="00CB0CC4" w:rsidTr="00CB0CC4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320" w:type="dxa"/>
            <w:vMerge/>
            <w:textDirection w:val="tbRlV"/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ind w:left="113" w:right="113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ind w:left="113" w:right="113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6"/>
                <w:szCs w:val="16"/>
              </w:rPr>
              <w:t>ふた等の外部に通ずる部分の鍵等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6"/>
                <w:szCs w:val="16"/>
              </w:rPr>
              <w:t>有・無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6"/>
                <w:szCs w:val="16"/>
              </w:rPr>
              <w:t>有・無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6"/>
                <w:szCs w:val="16"/>
              </w:rPr>
              <w:t>有・無</w:t>
            </w:r>
          </w:p>
        </w:tc>
      </w:tr>
      <w:tr w:rsidR="00CB0CC4" w:rsidRPr="00CB0CC4" w:rsidTr="00CB0CC4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320" w:type="dxa"/>
            <w:vMerge/>
            <w:textDirection w:val="tbRlV"/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ind w:left="113" w:right="113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ind w:left="113" w:right="113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6"/>
                <w:szCs w:val="16"/>
              </w:rPr>
              <w:t>画壁外側における実効線量（※最大値を記載すること。単位：</w:t>
            </w:r>
            <w:r w:rsidRPr="00CB0CC4">
              <w:rPr>
                <w:rFonts w:ascii="ＭＳ 明朝" w:hAnsi="ＭＳ 明朝" w:cs="?l?r ??fc"/>
                <w:snapToGrid w:val="0"/>
                <w:color w:val="auto"/>
                <w:kern w:val="2"/>
                <w:sz w:val="16"/>
                <w:szCs w:val="16"/>
              </w:rPr>
              <w:t>mSv/</w:t>
            </w: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6"/>
                <w:szCs w:val="16"/>
              </w:rPr>
              <w:t>週）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</w:p>
        </w:tc>
      </w:tr>
      <w:tr w:rsidR="00CB0CC4" w:rsidRPr="00CB0CC4" w:rsidTr="00CB0CC4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320" w:type="dxa"/>
            <w:vMerge/>
            <w:tcBorders>
              <w:bottom w:val="nil"/>
            </w:tcBorders>
            <w:textDirection w:val="tbRlV"/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ind w:left="113" w:right="113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320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ind w:left="113" w:right="113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5420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6"/>
                <w:szCs w:val="16"/>
              </w:rPr>
              <w:t>貯蔵施設の標識</w:t>
            </w:r>
          </w:p>
        </w:tc>
        <w:tc>
          <w:tcPr>
            <w:tcW w:w="640" w:type="dxa"/>
            <w:tcBorders>
              <w:top w:val="dashed" w:sz="4" w:space="0" w:color="auto"/>
              <w:bottom w:val="nil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6"/>
                <w:szCs w:val="16"/>
              </w:rPr>
              <w:t>有・無</w:t>
            </w:r>
          </w:p>
        </w:tc>
        <w:tc>
          <w:tcPr>
            <w:tcW w:w="640" w:type="dxa"/>
            <w:tcBorders>
              <w:top w:val="dashed" w:sz="4" w:space="0" w:color="auto"/>
              <w:bottom w:val="nil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6"/>
                <w:szCs w:val="16"/>
              </w:rPr>
              <w:t>有・無</w:t>
            </w:r>
          </w:p>
        </w:tc>
        <w:tc>
          <w:tcPr>
            <w:tcW w:w="640" w:type="dxa"/>
            <w:tcBorders>
              <w:top w:val="dashed" w:sz="4" w:space="0" w:color="auto"/>
              <w:bottom w:val="nil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6"/>
                <w:szCs w:val="16"/>
              </w:rPr>
              <w:t>有・無</w:t>
            </w:r>
          </w:p>
        </w:tc>
      </w:tr>
      <w:tr w:rsidR="00CB0CC4" w:rsidRPr="00CB0CC4" w:rsidTr="00CB0CC4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320" w:type="dxa"/>
            <w:vMerge w:val="restart"/>
            <w:textDirection w:val="tbRlV"/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spacing w:line="160" w:lineRule="exact"/>
              <w:jc w:val="center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6"/>
                <w:szCs w:val="16"/>
              </w:rPr>
              <w:t>貯蔵容器</w:t>
            </w:r>
          </w:p>
        </w:tc>
        <w:tc>
          <w:tcPr>
            <w:tcW w:w="5740" w:type="dxa"/>
            <w:gridSpan w:val="4"/>
            <w:tcBorders>
              <w:bottom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6"/>
                <w:szCs w:val="16"/>
              </w:rPr>
              <w:t>容器外側における実効線量率（※最大値を記載すること。単位：μ</w:t>
            </w:r>
            <w:r w:rsidRPr="00CB0CC4">
              <w:rPr>
                <w:rFonts w:ascii="ＭＳ 明朝" w:hAnsi="ＭＳ 明朝" w:cs="?l?r ??fc"/>
                <w:snapToGrid w:val="0"/>
                <w:color w:val="auto"/>
                <w:kern w:val="2"/>
                <w:sz w:val="16"/>
                <w:szCs w:val="16"/>
              </w:rPr>
              <w:t>Sv/</w:t>
            </w: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6"/>
                <w:szCs w:val="16"/>
              </w:rPr>
              <w:t>時）</w:t>
            </w:r>
          </w:p>
        </w:tc>
        <w:tc>
          <w:tcPr>
            <w:tcW w:w="640" w:type="dxa"/>
            <w:tcBorders>
              <w:bottom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640" w:type="dxa"/>
            <w:tcBorders>
              <w:bottom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640" w:type="dxa"/>
            <w:tcBorders>
              <w:bottom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</w:p>
        </w:tc>
      </w:tr>
      <w:tr w:rsidR="00CB0CC4" w:rsidRPr="00CB0CC4" w:rsidTr="00CB0CC4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320" w:type="dxa"/>
            <w:vMerge/>
            <w:textDirection w:val="tbRlV"/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spacing w:line="160" w:lineRule="exact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574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6"/>
                <w:szCs w:val="16"/>
              </w:rPr>
              <w:t>貯蔵容器の構造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6"/>
                <w:szCs w:val="16"/>
              </w:rPr>
              <w:t>適・否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6"/>
                <w:szCs w:val="16"/>
              </w:rPr>
              <w:t>適・否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6"/>
                <w:szCs w:val="16"/>
              </w:rPr>
              <w:t>適・否</w:t>
            </w:r>
          </w:p>
        </w:tc>
      </w:tr>
      <w:tr w:rsidR="00CB0CC4" w:rsidRPr="00CB0CC4" w:rsidTr="00CB0CC4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320" w:type="dxa"/>
            <w:vMerge/>
            <w:textDirection w:val="tbRlV"/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spacing w:line="160" w:lineRule="exact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5740" w:type="dxa"/>
            <w:gridSpan w:val="4"/>
            <w:tcBorders>
              <w:top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6"/>
                <w:szCs w:val="16"/>
              </w:rPr>
              <w:t>貯蔵容器及び貯蔵する放射性同位元素の種類と数量の表示</w:t>
            </w:r>
          </w:p>
        </w:tc>
        <w:tc>
          <w:tcPr>
            <w:tcW w:w="640" w:type="dxa"/>
            <w:tcBorders>
              <w:top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6"/>
                <w:szCs w:val="16"/>
              </w:rPr>
              <w:t>有・無</w:t>
            </w:r>
          </w:p>
        </w:tc>
        <w:tc>
          <w:tcPr>
            <w:tcW w:w="640" w:type="dxa"/>
            <w:tcBorders>
              <w:top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6"/>
                <w:szCs w:val="16"/>
              </w:rPr>
              <w:t>有・無</w:t>
            </w:r>
          </w:p>
        </w:tc>
        <w:tc>
          <w:tcPr>
            <w:tcW w:w="640" w:type="dxa"/>
            <w:tcBorders>
              <w:top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6"/>
                <w:szCs w:val="16"/>
              </w:rPr>
              <w:t>有・無</w:t>
            </w:r>
          </w:p>
        </w:tc>
      </w:tr>
      <w:tr w:rsidR="00CB0CC4" w:rsidRPr="00CB0CC4" w:rsidTr="00CB0CC4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320" w:type="dxa"/>
            <w:vMerge w:val="restart"/>
            <w:textDirection w:val="tbRlV"/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spacing w:line="160" w:lineRule="exact"/>
              <w:jc w:val="center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6"/>
                <w:szCs w:val="16"/>
              </w:rPr>
              <w:t>運搬容器</w:t>
            </w:r>
          </w:p>
        </w:tc>
        <w:tc>
          <w:tcPr>
            <w:tcW w:w="5740" w:type="dxa"/>
            <w:gridSpan w:val="4"/>
            <w:tcBorders>
              <w:bottom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6"/>
                <w:szCs w:val="16"/>
              </w:rPr>
              <w:t>容器外側における実効線量率（※最大値を記載すること。単位：μ</w:t>
            </w:r>
            <w:r w:rsidRPr="00CB0CC4">
              <w:rPr>
                <w:rFonts w:ascii="ＭＳ 明朝" w:hAnsi="ＭＳ 明朝" w:cs="?l?r ??fc"/>
                <w:snapToGrid w:val="0"/>
                <w:color w:val="auto"/>
                <w:kern w:val="2"/>
                <w:sz w:val="16"/>
                <w:szCs w:val="16"/>
              </w:rPr>
              <w:t>Sv/</w:t>
            </w: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6"/>
                <w:szCs w:val="16"/>
              </w:rPr>
              <w:t>時）</w:t>
            </w:r>
          </w:p>
        </w:tc>
        <w:tc>
          <w:tcPr>
            <w:tcW w:w="640" w:type="dxa"/>
            <w:tcBorders>
              <w:bottom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640" w:type="dxa"/>
            <w:tcBorders>
              <w:bottom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640" w:type="dxa"/>
            <w:tcBorders>
              <w:bottom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</w:p>
        </w:tc>
      </w:tr>
      <w:tr w:rsidR="00CB0CC4" w:rsidRPr="00CB0CC4" w:rsidTr="00CB0CC4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320" w:type="dxa"/>
            <w:vMerge/>
            <w:textDirection w:val="tbRlV"/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spacing w:line="160" w:lineRule="exact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574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6"/>
                <w:szCs w:val="16"/>
              </w:rPr>
              <w:t>運搬容器の構造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6"/>
                <w:szCs w:val="16"/>
              </w:rPr>
              <w:t>適・否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6"/>
                <w:szCs w:val="16"/>
              </w:rPr>
              <w:t>適・否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6"/>
                <w:szCs w:val="16"/>
              </w:rPr>
              <w:t>適・否</w:t>
            </w:r>
          </w:p>
        </w:tc>
      </w:tr>
      <w:tr w:rsidR="00CB0CC4" w:rsidRPr="00CB0CC4" w:rsidTr="00CB0CC4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320" w:type="dxa"/>
            <w:vMerge/>
            <w:textDirection w:val="tbRlV"/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spacing w:line="160" w:lineRule="exact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5740" w:type="dxa"/>
            <w:gridSpan w:val="4"/>
            <w:tcBorders>
              <w:top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6"/>
                <w:szCs w:val="16"/>
              </w:rPr>
              <w:t>運搬容器及び運搬する放射性同位元素の種類と数量の表示</w:t>
            </w:r>
          </w:p>
        </w:tc>
        <w:tc>
          <w:tcPr>
            <w:tcW w:w="640" w:type="dxa"/>
            <w:tcBorders>
              <w:top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6"/>
                <w:szCs w:val="16"/>
              </w:rPr>
              <w:t>有・無</w:t>
            </w:r>
          </w:p>
        </w:tc>
        <w:tc>
          <w:tcPr>
            <w:tcW w:w="640" w:type="dxa"/>
            <w:tcBorders>
              <w:top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6"/>
                <w:szCs w:val="16"/>
              </w:rPr>
              <w:t>有・無</w:t>
            </w:r>
          </w:p>
        </w:tc>
        <w:tc>
          <w:tcPr>
            <w:tcW w:w="640" w:type="dxa"/>
            <w:tcBorders>
              <w:top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6"/>
                <w:szCs w:val="16"/>
              </w:rPr>
              <w:t>有・無</w:t>
            </w:r>
          </w:p>
        </w:tc>
      </w:tr>
      <w:tr w:rsidR="00CB0CC4" w:rsidRPr="00CB0CC4" w:rsidTr="00CB0CC4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320" w:type="dxa"/>
            <w:vMerge w:val="restart"/>
            <w:textDirection w:val="tbRlV"/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spacing w:line="160" w:lineRule="exact"/>
              <w:jc w:val="center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6"/>
                <w:szCs w:val="16"/>
              </w:rPr>
              <w:t>放射線治療病室</w:t>
            </w:r>
          </w:p>
        </w:tc>
        <w:tc>
          <w:tcPr>
            <w:tcW w:w="5740" w:type="dxa"/>
            <w:gridSpan w:val="4"/>
            <w:tcBorders>
              <w:bottom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6"/>
                <w:szCs w:val="16"/>
              </w:rPr>
              <w:t>放射線治療病室の名称</w:t>
            </w:r>
          </w:p>
        </w:tc>
        <w:tc>
          <w:tcPr>
            <w:tcW w:w="1920" w:type="dxa"/>
            <w:gridSpan w:val="3"/>
            <w:tcBorders>
              <w:bottom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</w:p>
        </w:tc>
      </w:tr>
      <w:tr w:rsidR="00CB0CC4" w:rsidRPr="00CB0CC4" w:rsidTr="00CB0CC4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320" w:type="dxa"/>
            <w:vMerge/>
            <w:textDirection w:val="tbRlV"/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ind w:left="113" w:right="113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574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6"/>
                <w:szCs w:val="16"/>
              </w:rPr>
              <w:t>放射線治療病室の構造</w:t>
            </w:r>
          </w:p>
        </w:tc>
        <w:tc>
          <w:tcPr>
            <w:tcW w:w="192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</w:p>
        </w:tc>
      </w:tr>
      <w:tr w:rsidR="00CB0CC4" w:rsidRPr="00CB0CC4" w:rsidTr="00CB0CC4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320" w:type="dxa"/>
            <w:vMerge/>
            <w:textDirection w:val="tbRlV"/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ind w:left="113" w:right="113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574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6"/>
                <w:szCs w:val="16"/>
              </w:rPr>
              <w:t>画壁外側における実効線量（※最大値を記載すること。単位：</w:t>
            </w:r>
            <w:r w:rsidRPr="00CB0CC4">
              <w:rPr>
                <w:rFonts w:ascii="ＭＳ 明朝" w:hAnsi="ＭＳ 明朝" w:cs="?l?r ??fc"/>
                <w:snapToGrid w:val="0"/>
                <w:color w:val="auto"/>
                <w:kern w:val="2"/>
                <w:sz w:val="16"/>
                <w:szCs w:val="16"/>
              </w:rPr>
              <w:t>mSv/</w:t>
            </w: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6"/>
                <w:szCs w:val="16"/>
              </w:rPr>
              <w:t>週）</w:t>
            </w:r>
          </w:p>
        </w:tc>
        <w:tc>
          <w:tcPr>
            <w:tcW w:w="192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</w:p>
        </w:tc>
      </w:tr>
      <w:tr w:rsidR="00CB0CC4" w:rsidRPr="00CB0CC4" w:rsidTr="00CB0CC4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320" w:type="dxa"/>
            <w:vMerge/>
            <w:textDirection w:val="tbRlV"/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ind w:left="113" w:right="113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574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6"/>
                <w:szCs w:val="16"/>
              </w:rPr>
              <w:t>放射線治療病室の標識</w:t>
            </w:r>
          </w:p>
        </w:tc>
        <w:tc>
          <w:tcPr>
            <w:tcW w:w="192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6"/>
                <w:szCs w:val="16"/>
              </w:rPr>
              <w:t>有・無</w:t>
            </w:r>
          </w:p>
        </w:tc>
      </w:tr>
      <w:tr w:rsidR="00CB0CC4" w:rsidRPr="00CB0CC4" w:rsidTr="00CB0CC4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320" w:type="dxa"/>
            <w:vMerge/>
            <w:textDirection w:val="tbRlV"/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ind w:left="113" w:right="113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5740" w:type="dxa"/>
            <w:gridSpan w:val="4"/>
            <w:tcBorders>
              <w:top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6"/>
                <w:szCs w:val="16"/>
              </w:rPr>
              <w:t>病床数</w:t>
            </w:r>
          </w:p>
        </w:tc>
        <w:tc>
          <w:tcPr>
            <w:tcW w:w="1920" w:type="dxa"/>
            <w:gridSpan w:val="3"/>
            <w:tcBorders>
              <w:top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6"/>
                <w:szCs w:val="16"/>
              </w:rPr>
              <w:t>床</w:t>
            </w:r>
          </w:p>
        </w:tc>
      </w:tr>
    </w:tbl>
    <w:p w:rsidR="00CB0CC4" w:rsidRPr="00CB0CC4" w:rsidRDefault="00CB0CC4" w:rsidP="00CB0CC4">
      <w:pPr>
        <w:wordWrap w:val="0"/>
        <w:overflowPunct/>
        <w:autoSpaceDE w:val="0"/>
        <w:autoSpaceDN w:val="0"/>
        <w:adjustRightInd w:val="0"/>
        <w:spacing w:line="360" w:lineRule="auto"/>
        <w:textAlignment w:val="center"/>
        <w:rPr>
          <w:rFonts w:ascii="ＭＳ 明朝" w:hAnsi="ＭＳ 明朝" w:cs="Times New Roman"/>
          <w:snapToGrid w:val="0"/>
          <w:color w:val="auto"/>
          <w:kern w:val="2"/>
          <w:sz w:val="22"/>
          <w:szCs w:val="22"/>
        </w:rPr>
      </w:pPr>
      <w:r w:rsidRPr="00CB0CC4">
        <w:rPr>
          <w:rFonts w:ascii="ＭＳ 明朝" w:hAnsi="ＭＳ 明朝" w:cs="Times New Roman"/>
          <w:snapToGrid w:val="0"/>
          <w:color w:val="auto"/>
          <w:kern w:val="2"/>
          <w:szCs w:val="21"/>
        </w:rPr>
        <w:br w:type="page"/>
      </w:r>
      <w:r w:rsidRPr="00CB0CC4">
        <w:rPr>
          <w:rFonts w:ascii="ＭＳ 明朝" w:hAnsi="ＭＳ 明朝" w:cs="Times New Roman"/>
          <w:snapToGrid w:val="0"/>
          <w:color w:val="auto"/>
          <w:kern w:val="2"/>
          <w:sz w:val="22"/>
          <w:szCs w:val="22"/>
        </w:rPr>
        <w:lastRenderedPageBreak/>
        <w:t>（その３）</w:t>
      </w: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20"/>
        <w:gridCol w:w="1280"/>
        <w:gridCol w:w="1280"/>
        <w:gridCol w:w="1280"/>
        <w:gridCol w:w="1280"/>
        <w:gridCol w:w="620"/>
        <w:gridCol w:w="640"/>
        <w:gridCol w:w="640"/>
        <w:gridCol w:w="640"/>
      </w:tblGrid>
      <w:tr w:rsidR="00CB0CC4" w:rsidRPr="00CB0CC4" w:rsidTr="00CB0CC4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320" w:type="dxa"/>
            <w:vMerge w:val="restart"/>
            <w:textDirection w:val="tbRlV"/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spacing w:line="160" w:lineRule="exact"/>
              <w:ind w:left="60" w:right="60"/>
              <w:jc w:val="distribute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6"/>
                <w:szCs w:val="16"/>
              </w:rPr>
              <w:t>管理区域</w:t>
            </w:r>
          </w:p>
        </w:tc>
        <w:tc>
          <w:tcPr>
            <w:tcW w:w="5740" w:type="dxa"/>
            <w:gridSpan w:val="5"/>
            <w:tcBorders>
              <w:bottom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6"/>
                <w:szCs w:val="16"/>
              </w:rPr>
              <w:t>区域外側における実効線量（※最大値を記載すること。単位：</w:t>
            </w:r>
            <w:r w:rsidRPr="00CB0CC4">
              <w:rPr>
                <w:rFonts w:ascii="ＭＳ 明朝" w:hAnsi="ＭＳ 明朝" w:cs="?l?r ??fc"/>
                <w:snapToGrid w:val="0"/>
                <w:color w:val="auto"/>
                <w:kern w:val="2"/>
                <w:sz w:val="16"/>
                <w:szCs w:val="16"/>
              </w:rPr>
              <w:t>mSv/</w:t>
            </w: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6"/>
                <w:szCs w:val="16"/>
              </w:rPr>
              <w:t>３月）</w:t>
            </w:r>
          </w:p>
        </w:tc>
        <w:tc>
          <w:tcPr>
            <w:tcW w:w="640" w:type="dxa"/>
            <w:tcBorders>
              <w:bottom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640" w:type="dxa"/>
            <w:tcBorders>
              <w:bottom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640" w:type="dxa"/>
            <w:tcBorders>
              <w:bottom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</w:p>
        </w:tc>
      </w:tr>
      <w:tr w:rsidR="00CB0CC4" w:rsidRPr="00CB0CC4" w:rsidTr="00CB0CC4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320" w:type="dxa"/>
            <w:vMerge/>
            <w:textDirection w:val="tbRlV"/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spacing w:line="160" w:lineRule="exact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574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6"/>
                <w:szCs w:val="16"/>
              </w:rPr>
              <w:t>標識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6"/>
                <w:szCs w:val="16"/>
              </w:rPr>
              <w:t>有・無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6"/>
                <w:szCs w:val="16"/>
              </w:rPr>
              <w:t>有・無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6"/>
                <w:szCs w:val="16"/>
              </w:rPr>
              <w:t>有・無</w:t>
            </w:r>
          </w:p>
        </w:tc>
      </w:tr>
      <w:tr w:rsidR="00CB0CC4" w:rsidRPr="00CB0CC4" w:rsidTr="00CB0CC4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320" w:type="dxa"/>
            <w:vMerge/>
            <w:textDirection w:val="tbRlV"/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spacing w:line="160" w:lineRule="exact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5740" w:type="dxa"/>
            <w:gridSpan w:val="5"/>
            <w:tcBorders>
              <w:top w:val="dashed" w:sz="4" w:space="0" w:color="auto"/>
              <w:bottom w:val="nil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6"/>
                <w:szCs w:val="16"/>
              </w:rPr>
              <w:t>立入禁止等の措置</w:t>
            </w:r>
          </w:p>
        </w:tc>
        <w:tc>
          <w:tcPr>
            <w:tcW w:w="640" w:type="dxa"/>
            <w:tcBorders>
              <w:top w:val="dashed" w:sz="4" w:space="0" w:color="auto"/>
              <w:bottom w:val="nil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6"/>
                <w:szCs w:val="16"/>
              </w:rPr>
              <w:t>有・無</w:t>
            </w:r>
          </w:p>
        </w:tc>
        <w:tc>
          <w:tcPr>
            <w:tcW w:w="640" w:type="dxa"/>
            <w:tcBorders>
              <w:top w:val="dashed" w:sz="4" w:space="0" w:color="auto"/>
              <w:bottom w:val="nil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6"/>
                <w:szCs w:val="16"/>
              </w:rPr>
              <w:t>有・無</w:t>
            </w:r>
          </w:p>
        </w:tc>
        <w:tc>
          <w:tcPr>
            <w:tcW w:w="640" w:type="dxa"/>
            <w:tcBorders>
              <w:top w:val="dashed" w:sz="4" w:space="0" w:color="auto"/>
              <w:bottom w:val="nil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6"/>
                <w:szCs w:val="16"/>
              </w:rPr>
              <w:t>有・無</w:t>
            </w:r>
          </w:p>
        </w:tc>
      </w:tr>
      <w:tr w:rsidR="00CB0CC4" w:rsidRPr="00CB0CC4" w:rsidTr="00CB0CC4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320" w:type="dxa"/>
            <w:vMerge w:val="restart"/>
            <w:textDirection w:val="tbRlV"/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spacing w:line="160" w:lineRule="exact"/>
              <w:jc w:val="center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6"/>
                <w:szCs w:val="16"/>
              </w:rPr>
              <w:t>その他</w:t>
            </w:r>
          </w:p>
        </w:tc>
        <w:tc>
          <w:tcPr>
            <w:tcW w:w="5740" w:type="dxa"/>
            <w:gridSpan w:val="5"/>
            <w:tcBorders>
              <w:bottom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6"/>
                <w:szCs w:val="16"/>
              </w:rPr>
              <w:t>注意事項の掲示（従事者・患者）</w:t>
            </w:r>
          </w:p>
        </w:tc>
        <w:tc>
          <w:tcPr>
            <w:tcW w:w="640" w:type="dxa"/>
            <w:tcBorders>
              <w:bottom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6"/>
                <w:szCs w:val="16"/>
              </w:rPr>
              <w:t>有・無</w:t>
            </w:r>
          </w:p>
        </w:tc>
        <w:tc>
          <w:tcPr>
            <w:tcW w:w="640" w:type="dxa"/>
            <w:tcBorders>
              <w:bottom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6"/>
                <w:szCs w:val="16"/>
              </w:rPr>
              <w:t>有・無</w:t>
            </w:r>
          </w:p>
        </w:tc>
        <w:tc>
          <w:tcPr>
            <w:tcW w:w="640" w:type="dxa"/>
            <w:tcBorders>
              <w:bottom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6"/>
                <w:szCs w:val="16"/>
              </w:rPr>
              <w:t>有・無</w:t>
            </w:r>
          </w:p>
        </w:tc>
      </w:tr>
      <w:tr w:rsidR="00CB0CC4" w:rsidRPr="00CB0CC4" w:rsidTr="00CB0CC4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320" w:type="dxa"/>
            <w:vMerge/>
            <w:textDirection w:val="tbRlV"/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spacing w:line="160" w:lineRule="exact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574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spacing w:line="160" w:lineRule="exact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  <w:r w:rsidRPr="00CB0CC4">
              <w:rPr>
                <w:rFonts w:ascii="ＭＳ 明朝" w:hAnsi="ＭＳ 明朝"/>
                <w:snapToGrid w:val="0"/>
                <w:color w:val="auto"/>
                <w:spacing w:val="4"/>
                <w:kern w:val="2"/>
                <w:sz w:val="16"/>
                <w:szCs w:val="16"/>
              </w:rPr>
              <w:t>敷地内居住区域・敷地境界の実効線量（※最大値を記載すること。単位</w:t>
            </w: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6"/>
                <w:szCs w:val="16"/>
              </w:rPr>
              <w:t>：μ</w:t>
            </w:r>
            <w:r w:rsidRPr="00CB0CC4">
              <w:rPr>
                <w:rFonts w:ascii="ＭＳ 明朝" w:hAnsi="ＭＳ 明朝" w:cs="?l?r ??fc"/>
                <w:snapToGrid w:val="0"/>
                <w:color w:val="auto"/>
                <w:kern w:val="2"/>
                <w:sz w:val="16"/>
                <w:szCs w:val="16"/>
              </w:rPr>
              <w:t>Sv/</w:t>
            </w: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6"/>
                <w:szCs w:val="16"/>
              </w:rPr>
              <w:t>３月）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</w:p>
        </w:tc>
      </w:tr>
      <w:tr w:rsidR="00CB0CC4" w:rsidRPr="00CB0CC4" w:rsidTr="00CB0CC4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320" w:type="dxa"/>
            <w:vMerge/>
            <w:textDirection w:val="tbRlV"/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spacing w:line="160" w:lineRule="exact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574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6"/>
                <w:szCs w:val="16"/>
              </w:rPr>
              <w:t>放射線診療従事者等の被ばく防止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6"/>
                <w:szCs w:val="16"/>
              </w:rPr>
              <w:t>有・無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6"/>
                <w:szCs w:val="16"/>
              </w:rPr>
              <w:t>有・無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6"/>
                <w:szCs w:val="16"/>
              </w:rPr>
              <w:t>有・無</w:t>
            </w:r>
          </w:p>
        </w:tc>
      </w:tr>
      <w:tr w:rsidR="00CB0CC4" w:rsidRPr="00CB0CC4" w:rsidTr="00CB0CC4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320" w:type="dxa"/>
            <w:vMerge/>
            <w:textDirection w:val="tbRlV"/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spacing w:line="160" w:lineRule="exact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574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6"/>
                <w:szCs w:val="16"/>
              </w:rPr>
              <w:t>患者の被ばく防止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6"/>
                <w:szCs w:val="16"/>
              </w:rPr>
              <w:t>有・無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6"/>
                <w:szCs w:val="16"/>
              </w:rPr>
              <w:t>有・無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6"/>
                <w:szCs w:val="16"/>
              </w:rPr>
              <w:t>有・無</w:t>
            </w:r>
          </w:p>
        </w:tc>
      </w:tr>
      <w:tr w:rsidR="00CB0CC4" w:rsidRPr="00CB0CC4" w:rsidTr="00CB0CC4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320" w:type="dxa"/>
            <w:vMerge/>
            <w:textDirection w:val="tbRlV"/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spacing w:line="160" w:lineRule="exact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574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6"/>
                <w:szCs w:val="16"/>
              </w:rPr>
              <w:t>使用室内でのエックス線装置の併用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6"/>
                <w:szCs w:val="16"/>
              </w:rPr>
              <w:t>有・無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6"/>
                <w:szCs w:val="16"/>
              </w:rPr>
              <w:t>有・無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6"/>
                <w:szCs w:val="16"/>
              </w:rPr>
              <w:t>有・無</w:t>
            </w:r>
          </w:p>
        </w:tc>
      </w:tr>
      <w:tr w:rsidR="00CB0CC4" w:rsidRPr="00CB0CC4" w:rsidTr="00CB0CC4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320" w:type="dxa"/>
            <w:vMerge/>
            <w:textDirection w:val="tbRlV"/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spacing w:line="160" w:lineRule="exact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574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6"/>
                <w:szCs w:val="16"/>
              </w:rPr>
              <w:t>使用室内でエックス線装置を併用する場合の同時ばく射防護装置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6"/>
                <w:szCs w:val="16"/>
              </w:rPr>
              <w:t>適・否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6"/>
                <w:szCs w:val="16"/>
              </w:rPr>
              <w:t>適・否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6"/>
                <w:szCs w:val="16"/>
              </w:rPr>
              <w:t>適・否</w:t>
            </w:r>
          </w:p>
        </w:tc>
      </w:tr>
      <w:tr w:rsidR="00CB0CC4" w:rsidRPr="00CB0CC4" w:rsidTr="00CB0CC4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320" w:type="dxa"/>
            <w:vMerge/>
            <w:textDirection w:val="tbRlV"/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spacing w:line="160" w:lineRule="exact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5740" w:type="dxa"/>
            <w:gridSpan w:val="5"/>
            <w:tcBorders>
              <w:top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6"/>
                <w:szCs w:val="16"/>
              </w:rPr>
              <w:t>その他防護措置（※措置の内容を記載すること。）</w:t>
            </w:r>
          </w:p>
        </w:tc>
        <w:tc>
          <w:tcPr>
            <w:tcW w:w="640" w:type="dxa"/>
            <w:tcBorders>
              <w:top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dashed" w:sz="4" w:space="0" w:color="auto"/>
            </w:tcBorders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</w:p>
        </w:tc>
      </w:tr>
      <w:tr w:rsidR="00CB0CC4" w:rsidRPr="00CB0CC4" w:rsidTr="00CB0CC4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320" w:type="dxa"/>
            <w:vMerge w:val="restart"/>
            <w:textDirection w:val="tbRlV"/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spacing w:line="160" w:lineRule="exact"/>
              <w:jc w:val="center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6"/>
                <w:szCs w:val="16"/>
              </w:rPr>
              <w:t>装置を使用する医師等</w:t>
            </w:r>
          </w:p>
        </w:tc>
        <w:tc>
          <w:tcPr>
            <w:tcW w:w="1280" w:type="dxa"/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6"/>
                <w:szCs w:val="16"/>
              </w:rPr>
              <w:t>職名・職種</w:t>
            </w:r>
          </w:p>
        </w:tc>
        <w:tc>
          <w:tcPr>
            <w:tcW w:w="1280" w:type="dxa"/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6"/>
                <w:szCs w:val="16"/>
              </w:rPr>
              <w:t>氏名</w:t>
            </w:r>
          </w:p>
        </w:tc>
        <w:tc>
          <w:tcPr>
            <w:tcW w:w="1280" w:type="dxa"/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6"/>
                <w:szCs w:val="16"/>
              </w:rPr>
              <w:t>免許登録年月日</w:t>
            </w:r>
          </w:p>
        </w:tc>
        <w:tc>
          <w:tcPr>
            <w:tcW w:w="1280" w:type="dxa"/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6"/>
                <w:szCs w:val="16"/>
              </w:rPr>
              <w:t>免許登録番号</w:t>
            </w:r>
          </w:p>
        </w:tc>
        <w:tc>
          <w:tcPr>
            <w:tcW w:w="2540" w:type="dxa"/>
            <w:gridSpan w:val="4"/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  <w:r w:rsidRPr="00CB0CC4">
              <w:rPr>
                <w:rFonts w:ascii="ＭＳ 明朝" w:hAnsi="ＭＳ 明朝"/>
                <w:snapToGrid w:val="0"/>
                <w:color w:val="auto"/>
                <w:kern w:val="2"/>
                <w:sz w:val="16"/>
                <w:szCs w:val="16"/>
              </w:rPr>
              <w:t>放射線診療に関する経歴</w:t>
            </w:r>
          </w:p>
        </w:tc>
      </w:tr>
      <w:tr w:rsidR="00CB0CC4" w:rsidRPr="00CB0CC4" w:rsidTr="00CB0CC4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320" w:type="dxa"/>
            <w:vMerge/>
            <w:textDirection w:val="tbRlV"/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ind w:left="113" w:right="113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2540" w:type="dxa"/>
            <w:gridSpan w:val="4"/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</w:p>
        </w:tc>
      </w:tr>
      <w:tr w:rsidR="00CB0CC4" w:rsidRPr="00CB0CC4" w:rsidTr="00CB0CC4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320" w:type="dxa"/>
            <w:vMerge/>
            <w:textDirection w:val="tbRlV"/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ind w:left="113" w:right="113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2540" w:type="dxa"/>
            <w:gridSpan w:val="4"/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</w:p>
        </w:tc>
      </w:tr>
      <w:tr w:rsidR="00CB0CC4" w:rsidRPr="00CB0CC4" w:rsidTr="00CB0CC4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320" w:type="dxa"/>
            <w:vMerge/>
            <w:textDirection w:val="tbRlV"/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ind w:left="113" w:right="113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2540" w:type="dxa"/>
            <w:gridSpan w:val="4"/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</w:p>
        </w:tc>
      </w:tr>
      <w:tr w:rsidR="00CB0CC4" w:rsidRPr="00CB0CC4" w:rsidTr="00CB0CC4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320" w:type="dxa"/>
            <w:vMerge/>
            <w:textDirection w:val="tbRlV"/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ind w:left="113" w:right="113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2540" w:type="dxa"/>
            <w:gridSpan w:val="4"/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</w:p>
        </w:tc>
      </w:tr>
      <w:tr w:rsidR="00CB0CC4" w:rsidRPr="00CB0CC4" w:rsidTr="00CB0CC4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320" w:type="dxa"/>
            <w:vMerge/>
            <w:textDirection w:val="tbRlV"/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ind w:left="113" w:right="113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</w:p>
        </w:tc>
        <w:tc>
          <w:tcPr>
            <w:tcW w:w="2540" w:type="dxa"/>
            <w:gridSpan w:val="4"/>
            <w:vAlign w:val="center"/>
          </w:tcPr>
          <w:p w:rsidR="00CB0CC4" w:rsidRPr="00CB0CC4" w:rsidRDefault="00CB0CC4" w:rsidP="00CB0CC4">
            <w:pPr>
              <w:wordWrap w:val="0"/>
              <w:overflowPunct/>
              <w:autoSpaceDE w:val="0"/>
              <w:autoSpaceDN w:val="0"/>
              <w:adjustRightInd w:val="0"/>
              <w:textAlignment w:val="center"/>
              <w:rPr>
                <w:rFonts w:ascii="ＭＳ 明朝" w:hAnsi="ＭＳ 明朝" w:cs="Times New Roman"/>
                <w:snapToGrid w:val="0"/>
                <w:color w:val="auto"/>
                <w:kern w:val="2"/>
                <w:sz w:val="16"/>
                <w:szCs w:val="16"/>
              </w:rPr>
            </w:pPr>
          </w:p>
        </w:tc>
      </w:tr>
    </w:tbl>
    <w:p w:rsidR="00CB0CC4" w:rsidRPr="00CB0CC4" w:rsidRDefault="00CB0CC4" w:rsidP="00CB0CC4">
      <w:pPr>
        <w:wordWrap w:val="0"/>
        <w:overflowPunct/>
        <w:autoSpaceDE w:val="0"/>
        <w:autoSpaceDN w:val="0"/>
        <w:adjustRightInd w:val="0"/>
        <w:spacing w:before="120" w:line="200" w:lineRule="exact"/>
        <w:ind w:firstLineChars="200" w:firstLine="367"/>
        <w:textAlignment w:val="center"/>
        <w:rPr>
          <w:rFonts w:ascii="ＭＳ 明朝" w:hAnsi="ＭＳ 明朝" w:cs="Times New Roman"/>
          <w:snapToGrid w:val="0"/>
          <w:color w:val="auto"/>
          <w:kern w:val="2"/>
          <w:sz w:val="18"/>
          <w:szCs w:val="21"/>
        </w:rPr>
      </w:pPr>
      <w:r w:rsidRPr="00CB0CC4">
        <w:rPr>
          <w:rFonts w:ascii="ＭＳ 明朝" w:hAnsi="ＭＳ 明朝"/>
          <w:snapToGrid w:val="0"/>
          <w:color w:val="auto"/>
          <w:kern w:val="2"/>
          <w:sz w:val="18"/>
          <w:szCs w:val="21"/>
        </w:rPr>
        <w:t>添付書類</w:t>
      </w:r>
    </w:p>
    <w:p w:rsidR="00CB0CC4" w:rsidRPr="00CB0CC4" w:rsidRDefault="00CB0CC4" w:rsidP="00CB0CC4">
      <w:pPr>
        <w:wordWrap w:val="0"/>
        <w:overflowPunct/>
        <w:autoSpaceDE w:val="0"/>
        <w:autoSpaceDN w:val="0"/>
        <w:adjustRightInd w:val="0"/>
        <w:spacing w:line="200" w:lineRule="exact"/>
        <w:ind w:leftChars="100" w:left="398" w:hangingChars="100" w:hanging="184"/>
        <w:textAlignment w:val="center"/>
        <w:rPr>
          <w:rFonts w:ascii="ＭＳ 明朝" w:hAnsi="ＭＳ 明朝" w:cs="Times New Roman"/>
          <w:snapToGrid w:val="0"/>
          <w:color w:val="auto"/>
          <w:kern w:val="2"/>
          <w:sz w:val="18"/>
          <w:szCs w:val="21"/>
        </w:rPr>
      </w:pPr>
      <w:r w:rsidRPr="00CB0CC4">
        <w:rPr>
          <w:rFonts w:ascii="ＭＳ 明朝" w:hAnsi="ＭＳ 明朝"/>
          <w:snapToGrid w:val="0"/>
          <w:color w:val="auto"/>
          <w:kern w:val="2"/>
          <w:sz w:val="18"/>
          <w:szCs w:val="21"/>
        </w:rPr>
        <w:t>１　診療用放射線照射装置使用室・貯蔵施設・放射線治療病室図（装置のほか、隣接室及び上下階の室を明示した平面図及び側面図）</w:t>
      </w:r>
    </w:p>
    <w:p w:rsidR="00CB0CC4" w:rsidRPr="00CB0CC4" w:rsidRDefault="00CB0CC4" w:rsidP="00CB0CC4">
      <w:pPr>
        <w:wordWrap w:val="0"/>
        <w:overflowPunct/>
        <w:autoSpaceDE w:val="0"/>
        <w:autoSpaceDN w:val="0"/>
        <w:adjustRightInd w:val="0"/>
        <w:spacing w:line="200" w:lineRule="exact"/>
        <w:ind w:leftChars="100" w:left="398" w:hangingChars="100" w:hanging="184"/>
        <w:textAlignment w:val="center"/>
        <w:rPr>
          <w:rFonts w:ascii="ＭＳ 明朝" w:hAnsi="ＭＳ 明朝" w:cs="Times New Roman"/>
          <w:snapToGrid w:val="0"/>
          <w:color w:val="auto"/>
          <w:kern w:val="2"/>
          <w:sz w:val="18"/>
          <w:szCs w:val="21"/>
        </w:rPr>
      </w:pPr>
      <w:r w:rsidRPr="00CB0CC4">
        <w:rPr>
          <w:rFonts w:ascii="ＭＳ 明朝" w:hAnsi="ＭＳ 明朝"/>
          <w:snapToGrid w:val="0"/>
          <w:color w:val="auto"/>
          <w:kern w:val="2"/>
          <w:sz w:val="18"/>
          <w:szCs w:val="21"/>
        </w:rPr>
        <w:t>２　施設の防護に関する検査・測定結果（責任者の所属、職氏名を記したものに限る。）又は遮へい計算書</w:t>
      </w:r>
    </w:p>
    <w:p w:rsidR="00CB0CC4" w:rsidRPr="00CB0CC4" w:rsidRDefault="00CB0CC4" w:rsidP="00CB0CC4">
      <w:pPr>
        <w:wordWrap w:val="0"/>
        <w:overflowPunct/>
        <w:autoSpaceDE w:val="0"/>
        <w:autoSpaceDN w:val="0"/>
        <w:adjustRightInd w:val="0"/>
        <w:spacing w:line="200" w:lineRule="exact"/>
        <w:ind w:firstLineChars="100" w:firstLine="184"/>
        <w:textAlignment w:val="center"/>
        <w:rPr>
          <w:rFonts w:ascii="ＭＳ 明朝" w:hAnsi="ＭＳ 明朝" w:cs="Times New Roman"/>
          <w:snapToGrid w:val="0"/>
          <w:color w:val="auto"/>
          <w:kern w:val="2"/>
          <w:sz w:val="18"/>
          <w:szCs w:val="21"/>
        </w:rPr>
      </w:pPr>
      <w:r w:rsidRPr="00CB0CC4">
        <w:rPr>
          <w:rFonts w:ascii="ＭＳ 明朝" w:hAnsi="ＭＳ 明朝"/>
          <w:snapToGrid w:val="0"/>
          <w:color w:val="auto"/>
          <w:kern w:val="2"/>
          <w:sz w:val="18"/>
          <w:szCs w:val="21"/>
        </w:rPr>
        <w:t>３　管理区域を明示した放射線診療関係施設の平面図</w:t>
      </w:r>
    </w:p>
    <w:p w:rsidR="00CB0CC4" w:rsidRPr="00CB0CC4" w:rsidRDefault="00CB0CC4" w:rsidP="00CB0CC4">
      <w:pPr>
        <w:wordWrap w:val="0"/>
        <w:overflowPunct/>
        <w:autoSpaceDE w:val="0"/>
        <w:autoSpaceDN w:val="0"/>
        <w:adjustRightInd w:val="0"/>
        <w:spacing w:line="200" w:lineRule="exact"/>
        <w:ind w:firstLineChars="100" w:firstLine="184"/>
        <w:textAlignment w:val="center"/>
        <w:rPr>
          <w:rFonts w:ascii="ＭＳ 明朝" w:hAnsi="ＭＳ 明朝" w:cs="Times New Roman"/>
          <w:snapToGrid w:val="0"/>
          <w:color w:val="auto"/>
          <w:kern w:val="2"/>
          <w:sz w:val="18"/>
          <w:szCs w:val="21"/>
        </w:rPr>
      </w:pPr>
      <w:r w:rsidRPr="00CB0CC4">
        <w:rPr>
          <w:rFonts w:ascii="ＭＳ 明朝" w:hAnsi="ＭＳ 明朝"/>
          <w:snapToGrid w:val="0"/>
          <w:color w:val="auto"/>
          <w:kern w:val="2"/>
          <w:sz w:val="18"/>
          <w:szCs w:val="21"/>
        </w:rPr>
        <w:t>４　使用室内でエックス線装置を併用する場合、同時ばく射等の防護措置の内容を記載した書面</w:t>
      </w:r>
    </w:p>
    <w:p w:rsidR="00CB0CC4" w:rsidRPr="00CB0CC4" w:rsidRDefault="00CB0CC4" w:rsidP="00CB0CC4">
      <w:pPr>
        <w:wordWrap w:val="0"/>
        <w:overflowPunct/>
        <w:autoSpaceDE w:val="0"/>
        <w:autoSpaceDN w:val="0"/>
        <w:adjustRightInd w:val="0"/>
        <w:spacing w:line="200" w:lineRule="exact"/>
        <w:ind w:firstLineChars="100" w:firstLine="184"/>
        <w:textAlignment w:val="center"/>
        <w:rPr>
          <w:rFonts w:ascii="ＭＳ 明朝" w:hAnsi="ＭＳ 明朝"/>
          <w:snapToGrid w:val="0"/>
          <w:color w:val="auto"/>
          <w:kern w:val="2"/>
          <w:sz w:val="18"/>
          <w:szCs w:val="21"/>
        </w:rPr>
      </w:pPr>
    </w:p>
    <w:p w:rsidR="00CB0CC4" w:rsidRPr="00CB0CC4" w:rsidRDefault="00CB0CC4" w:rsidP="00CB0CC4">
      <w:pPr>
        <w:wordWrap w:val="0"/>
        <w:overflowPunct/>
        <w:autoSpaceDE w:val="0"/>
        <w:autoSpaceDN w:val="0"/>
        <w:adjustRightInd w:val="0"/>
        <w:spacing w:line="200" w:lineRule="exact"/>
        <w:ind w:leftChars="100" w:left="581" w:hangingChars="200" w:hanging="367"/>
        <w:textAlignment w:val="center"/>
        <w:rPr>
          <w:rFonts w:ascii="ＭＳ 明朝" w:hAnsi="ＭＳ 明朝"/>
          <w:snapToGrid w:val="0"/>
          <w:color w:val="auto"/>
          <w:kern w:val="2"/>
          <w:sz w:val="18"/>
          <w:szCs w:val="21"/>
        </w:rPr>
      </w:pPr>
      <w:r w:rsidRPr="00CB0CC4">
        <w:rPr>
          <w:rFonts w:ascii="ＭＳ 明朝" w:hAnsi="ＭＳ 明朝"/>
          <w:snapToGrid w:val="0"/>
          <w:color w:val="auto"/>
          <w:kern w:val="2"/>
          <w:sz w:val="18"/>
          <w:szCs w:val="21"/>
        </w:rPr>
        <w:t>注　１）この届出は、個々の診療用放射線照射装置ではなく、病院（診療所）としての診療用放射線照</w:t>
      </w:r>
    </w:p>
    <w:p w:rsidR="00CB0CC4" w:rsidRPr="00CB0CC4" w:rsidRDefault="00CB0CC4" w:rsidP="00CB0CC4">
      <w:pPr>
        <w:wordWrap w:val="0"/>
        <w:overflowPunct/>
        <w:autoSpaceDE w:val="0"/>
        <w:autoSpaceDN w:val="0"/>
        <w:adjustRightInd w:val="0"/>
        <w:spacing w:line="200" w:lineRule="exact"/>
        <w:ind w:leftChars="-100" w:left="-214" w:firstLineChars="500" w:firstLine="918"/>
        <w:textAlignment w:val="center"/>
        <w:rPr>
          <w:rFonts w:ascii="ＭＳ 明朝" w:hAnsi="ＭＳ 明朝"/>
          <w:snapToGrid w:val="0"/>
          <w:color w:val="auto"/>
          <w:kern w:val="2"/>
          <w:sz w:val="18"/>
          <w:szCs w:val="21"/>
        </w:rPr>
      </w:pPr>
      <w:r w:rsidRPr="00CB0CC4">
        <w:rPr>
          <w:rFonts w:ascii="ＭＳ 明朝" w:hAnsi="ＭＳ 明朝"/>
          <w:snapToGrid w:val="0"/>
          <w:color w:val="auto"/>
          <w:kern w:val="2"/>
          <w:sz w:val="18"/>
          <w:szCs w:val="21"/>
        </w:rPr>
        <w:t>射線装置全体に関する設置の届けであり、個々の診療用放射線照射装置の新設、廃止等は別記様</w:t>
      </w:r>
    </w:p>
    <w:p w:rsidR="00CB0CC4" w:rsidRPr="00CB0CC4" w:rsidRDefault="00CB0CC4" w:rsidP="00CB0CC4">
      <w:pPr>
        <w:wordWrap w:val="0"/>
        <w:overflowPunct/>
        <w:autoSpaceDE w:val="0"/>
        <w:autoSpaceDN w:val="0"/>
        <w:adjustRightInd w:val="0"/>
        <w:spacing w:line="200" w:lineRule="exact"/>
        <w:ind w:leftChars="-100" w:left="-214" w:firstLineChars="500" w:firstLine="918"/>
        <w:textAlignment w:val="center"/>
        <w:rPr>
          <w:rFonts w:ascii="ＭＳ 明朝" w:hAnsi="ＭＳ 明朝" w:cs="Times New Roman"/>
          <w:snapToGrid w:val="0"/>
          <w:color w:val="auto"/>
          <w:kern w:val="2"/>
          <w:sz w:val="18"/>
          <w:szCs w:val="21"/>
        </w:rPr>
      </w:pPr>
      <w:r w:rsidRPr="00CB0CC4">
        <w:rPr>
          <w:rFonts w:ascii="ＭＳ 明朝" w:hAnsi="ＭＳ 明朝"/>
          <w:snapToGrid w:val="0"/>
          <w:color w:val="auto"/>
          <w:kern w:val="2"/>
          <w:sz w:val="18"/>
          <w:szCs w:val="21"/>
        </w:rPr>
        <w:t>式第</w:t>
      </w:r>
      <w:r w:rsidRPr="00CB0CC4">
        <w:rPr>
          <w:rFonts w:ascii="ＭＳ 明朝" w:hAnsi="ＭＳ 明朝" w:cs="?l?r ??fc"/>
          <w:snapToGrid w:val="0"/>
          <w:color w:val="auto"/>
          <w:kern w:val="2"/>
          <w:sz w:val="18"/>
          <w:szCs w:val="21"/>
        </w:rPr>
        <w:t>28</w:t>
      </w:r>
      <w:r w:rsidRPr="00CB0CC4">
        <w:rPr>
          <w:rFonts w:ascii="ＭＳ 明朝" w:hAnsi="ＭＳ 明朝"/>
          <w:snapToGrid w:val="0"/>
          <w:color w:val="auto"/>
          <w:kern w:val="2"/>
          <w:sz w:val="18"/>
          <w:szCs w:val="21"/>
        </w:rPr>
        <w:t>号による診療用放射線照射装置変更届によること。</w:t>
      </w:r>
    </w:p>
    <w:p w:rsidR="00CB0CC4" w:rsidRPr="00CB0CC4" w:rsidRDefault="00CB0CC4" w:rsidP="00CB0CC4">
      <w:pPr>
        <w:wordWrap w:val="0"/>
        <w:overflowPunct/>
        <w:autoSpaceDE w:val="0"/>
        <w:autoSpaceDN w:val="0"/>
        <w:adjustRightInd w:val="0"/>
        <w:spacing w:line="200" w:lineRule="exact"/>
        <w:ind w:firstLineChars="300" w:firstLine="551"/>
        <w:textAlignment w:val="center"/>
        <w:rPr>
          <w:rFonts w:ascii="ＭＳ 明朝" w:hAnsi="ＭＳ 明朝"/>
          <w:snapToGrid w:val="0"/>
          <w:color w:val="auto"/>
          <w:kern w:val="2"/>
          <w:sz w:val="18"/>
          <w:szCs w:val="21"/>
        </w:rPr>
      </w:pPr>
      <w:r w:rsidRPr="00CB0CC4">
        <w:rPr>
          <w:rFonts w:ascii="ＭＳ 明朝" w:hAnsi="ＭＳ 明朝"/>
          <w:snapToGrid w:val="0"/>
          <w:color w:val="auto"/>
          <w:kern w:val="2"/>
          <w:sz w:val="18"/>
          <w:szCs w:val="21"/>
        </w:rPr>
        <w:t>２）診療用放射線照射装置使用室図は、原則として縮尺</w:t>
      </w:r>
      <w:r w:rsidRPr="00CB0CC4">
        <w:rPr>
          <w:rFonts w:ascii="ＭＳ 明朝" w:hAnsi="ＭＳ 明朝" w:cs="?l?r ??fc"/>
          <w:snapToGrid w:val="0"/>
          <w:color w:val="auto"/>
          <w:kern w:val="2"/>
          <w:sz w:val="18"/>
          <w:szCs w:val="21"/>
        </w:rPr>
        <w:t>50</w:t>
      </w:r>
      <w:r w:rsidRPr="00CB0CC4">
        <w:rPr>
          <w:rFonts w:ascii="ＭＳ 明朝" w:hAnsi="ＭＳ 明朝"/>
          <w:snapToGrid w:val="0"/>
          <w:color w:val="auto"/>
          <w:kern w:val="2"/>
          <w:sz w:val="18"/>
          <w:szCs w:val="21"/>
        </w:rPr>
        <w:t>分の１以上のものとし、照射方向、線源</w:t>
      </w:r>
    </w:p>
    <w:p w:rsidR="00CB0CC4" w:rsidRPr="00CB0CC4" w:rsidRDefault="00CB0CC4" w:rsidP="00CB0CC4">
      <w:pPr>
        <w:wordWrap w:val="0"/>
        <w:overflowPunct/>
        <w:autoSpaceDE w:val="0"/>
        <w:autoSpaceDN w:val="0"/>
        <w:adjustRightInd w:val="0"/>
        <w:spacing w:line="200" w:lineRule="exact"/>
        <w:ind w:firstLineChars="400" w:firstLine="734"/>
        <w:textAlignment w:val="center"/>
        <w:rPr>
          <w:rFonts w:ascii="ＭＳ 明朝" w:hAnsi="ＭＳ 明朝"/>
          <w:snapToGrid w:val="0"/>
          <w:color w:val="auto"/>
          <w:kern w:val="2"/>
          <w:sz w:val="18"/>
          <w:szCs w:val="21"/>
        </w:rPr>
      </w:pPr>
      <w:r w:rsidRPr="00CB0CC4">
        <w:rPr>
          <w:rFonts w:ascii="ＭＳ 明朝" w:hAnsi="ＭＳ 明朝"/>
          <w:snapToGrid w:val="0"/>
          <w:color w:val="auto"/>
          <w:kern w:val="2"/>
          <w:sz w:val="18"/>
          <w:szCs w:val="21"/>
        </w:rPr>
        <w:t>から天井、床及び周囲の画壁の外側までの距離（ｍ）並びに防護物の材料及び厚さを記入するこ</w:t>
      </w:r>
    </w:p>
    <w:p w:rsidR="00CB0CC4" w:rsidRPr="00CB0CC4" w:rsidRDefault="00CB0CC4" w:rsidP="00CB0CC4">
      <w:pPr>
        <w:wordWrap w:val="0"/>
        <w:overflowPunct/>
        <w:autoSpaceDE w:val="0"/>
        <w:autoSpaceDN w:val="0"/>
        <w:adjustRightInd w:val="0"/>
        <w:spacing w:line="200" w:lineRule="exact"/>
        <w:ind w:firstLineChars="400" w:firstLine="734"/>
        <w:textAlignment w:val="center"/>
        <w:rPr>
          <w:rFonts w:ascii="ＭＳ 明朝" w:hAnsi="ＭＳ 明朝" w:cs="Times New Roman"/>
          <w:snapToGrid w:val="0"/>
          <w:color w:val="auto"/>
          <w:kern w:val="2"/>
          <w:sz w:val="18"/>
          <w:szCs w:val="21"/>
        </w:rPr>
      </w:pPr>
      <w:r w:rsidRPr="00CB0CC4">
        <w:rPr>
          <w:rFonts w:ascii="ＭＳ 明朝" w:hAnsi="ＭＳ 明朝"/>
          <w:snapToGrid w:val="0"/>
          <w:color w:val="auto"/>
          <w:kern w:val="2"/>
          <w:sz w:val="18"/>
          <w:szCs w:val="21"/>
        </w:rPr>
        <w:t>と。</w:t>
      </w:r>
    </w:p>
    <w:p w:rsidR="00CB0CC4" w:rsidRDefault="00CB0CC4" w:rsidP="00C33BB1">
      <w:pPr>
        <w:rPr>
          <w:rFonts w:hint="default"/>
        </w:rPr>
      </w:pPr>
    </w:p>
    <w:p w:rsidR="00CB0CC4" w:rsidRDefault="00CB0CC4" w:rsidP="00C33BB1">
      <w:pPr>
        <w:rPr>
          <w:rFonts w:hint="default"/>
        </w:rPr>
      </w:pPr>
    </w:p>
    <w:p w:rsidR="00CB0CC4" w:rsidRDefault="00CB0CC4" w:rsidP="00C33BB1">
      <w:pPr>
        <w:rPr>
          <w:rFonts w:hint="default"/>
        </w:rPr>
      </w:pPr>
    </w:p>
    <w:p w:rsidR="00CB0CC4" w:rsidRDefault="00CB0CC4" w:rsidP="00C33BB1">
      <w:pPr>
        <w:rPr>
          <w:rFonts w:hint="default"/>
        </w:rPr>
      </w:pPr>
    </w:p>
    <w:p w:rsidR="00CB0CC4" w:rsidRDefault="00CB0CC4" w:rsidP="00C33BB1">
      <w:pPr>
        <w:rPr>
          <w:rFonts w:hint="default"/>
        </w:rPr>
      </w:pPr>
    </w:p>
    <w:p w:rsidR="00CB0CC4" w:rsidRDefault="00CB0CC4" w:rsidP="00C33BB1">
      <w:pPr>
        <w:rPr>
          <w:rFonts w:hint="default"/>
        </w:rPr>
      </w:pPr>
    </w:p>
    <w:p w:rsidR="00CB0CC4" w:rsidRDefault="00CB0CC4" w:rsidP="00C33BB1">
      <w:pPr>
        <w:rPr>
          <w:rFonts w:hint="default"/>
        </w:rPr>
      </w:pPr>
    </w:p>
    <w:p w:rsidR="00CB0CC4" w:rsidRDefault="00CB0CC4" w:rsidP="00C33BB1">
      <w:pPr>
        <w:rPr>
          <w:rFonts w:hint="default"/>
        </w:rPr>
      </w:pPr>
    </w:p>
    <w:p w:rsidR="00CB0CC4" w:rsidRDefault="00CB0CC4" w:rsidP="00C33BB1">
      <w:pPr>
        <w:rPr>
          <w:rFonts w:hint="default"/>
        </w:rPr>
      </w:pPr>
    </w:p>
    <w:p w:rsidR="00CB0CC4" w:rsidRDefault="00CB0CC4" w:rsidP="00C33BB1">
      <w:pPr>
        <w:rPr>
          <w:rFonts w:hint="default"/>
        </w:rPr>
      </w:pPr>
    </w:p>
    <w:p w:rsidR="00CB0CC4" w:rsidRDefault="00CB0CC4" w:rsidP="00C33BB1">
      <w:pPr>
        <w:rPr>
          <w:rFonts w:hint="default"/>
        </w:rPr>
      </w:pPr>
    </w:p>
    <w:p w:rsidR="00CB0CC4" w:rsidRDefault="00CB0CC4" w:rsidP="00C33BB1">
      <w:pPr>
        <w:rPr>
          <w:rFonts w:hint="default"/>
        </w:rPr>
      </w:pPr>
    </w:p>
    <w:p w:rsidR="00CB0CC4" w:rsidRDefault="00CB0CC4" w:rsidP="00C33BB1">
      <w:pPr>
        <w:rPr>
          <w:rFonts w:hint="default"/>
        </w:rPr>
      </w:pPr>
    </w:p>
    <w:p w:rsidR="00CB0CC4" w:rsidRDefault="00CB0CC4" w:rsidP="00C33BB1"/>
    <w:sectPr w:rsidR="00CB0C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1020" w:gutter="0"/>
      <w:cols w:space="720"/>
      <w:docGrid w:type="linesAndChars" w:linePitch="319" w:charSpace="7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820" w:rsidRDefault="000E0820">
      <w:pPr>
        <w:spacing w:before="358"/>
      </w:pPr>
      <w:r>
        <w:continuationSeparator/>
      </w:r>
    </w:p>
  </w:endnote>
  <w:endnote w:type="continuationSeparator" w:id="0">
    <w:p w:rsidR="000E0820" w:rsidRDefault="000E0820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725" w:rsidRPr="00634C6C" w:rsidRDefault="00EE7725" w:rsidP="00634C6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725" w:rsidRDefault="00EE7725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725" w:rsidRDefault="00EE7725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820" w:rsidRDefault="000E0820">
      <w:pPr>
        <w:spacing w:before="358"/>
      </w:pPr>
      <w:r>
        <w:continuationSeparator/>
      </w:r>
    </w:p>
  </w:footnote>
  <w:footnote w:type="continuationSeparator" w:id="0">
    <w:p w:rsidR="000E0820" w:rsidRDefault="000E0820">
      <w:pPr>
        <w:spacing w:before="35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725" w:rsidRDefault="00EE7725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725" w:rsidRDefault="00EE7725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725" w:rsidRDefault="00EE7725">
    <w:pPr>
      <w:pStyle w:val="a3"/>
      <w:rPr>
        <w:rFonts w:hint="defaul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E1F19"/>
    <w:multiLevelType w:val="hybridMultilevel"/>
    <w:tmpl w:val="9FFE41FA"/>
    <w:lvl w:ilvl="0" w:tplc="EA1A87C2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8A1B38"/>
    <w:multiLevelType w:val="hybridMultilevel"/>
    <w:tmpl w:val="5D4EE972"/>
    <w:lvl w:ilvl="0" w:tplc="26E46894">
      <w:start w:val="1"/>
      <w:numFmt w:val="decimal"/>
      <w:lvlText w:val="(%1)"/>
      <w:lvlJc w:val="left"/>
      <w:pPr>
        <w:ind w:left="964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4" w:hanging="420"/>
      </w:pPr>
    </w:lvl>
    <w:lvl w:ilvl="3" w:tplc="0409000F" w:tentative="1">
      <w:start w:val="1"/>
      <w:numFmt w:val="decimal"/>
      <w:lvlText w:val="%4."/>
      <w:lvlJc w:val="left"/>
      <w:pPr>
        <w:ind w:left="2284" w:hanging="420"/>
      </w:pPr>
    </w:lvl>
    <w:lvl w:ilvl="4" w:tplc="04090017" w:tentative="1">
      <w:start w:val="1"/>
      <w:numFmt w:val="aiueoFullWidth"/>
      <w:lvlText w:val="(%5)"/>
      <w:lvlJc w:val="left"/>
      <w:pPr>
        <w:ind w:left="27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4" w:hanging="420"/>
      </w:pPr>
    </w:lvl>
    <w:lvl w:ilvl="6" w:tplc="0409000F" w:tentative="1">
      <w:start w:val="1"/>
      <w:numFmt w:val="decimal"/>
      <w:lvlText w:val="%7."/>
      <w:lvlJc w:val="left"/>
      <w:pPr>
        <w:ind w:left="3544" w:hanging="420"/>
      </w:pPr>
    </w:lvl>
    <w:lvl w:ilvl="7" w:tplc="04090017" w:tentative="1">
      <w:start w:val="1"/>
      <w:numFmt w:val="aiueoFullWidth"/>
      <w:lvlText w:val="(%8)"/>
      <w:lvlJc w:val="left"/>
      <w:pPr>
        <w:ind w:left="39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4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hideSpellingErrors/>
  <w:proofState w:grammar="dirty"/>
  <w:defaultTabStop w:val="850"/>
  <w:hyphenationZone w:val="0"/>
  <w:drawingGridHorizontalSpacing w:val="375"/>
  <w:drawingGridVerticalSpacing w:val="31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6D7"/>
    <w:rsid w:val="00025224"/>
    <w:rsid w:val="0005135B"/>
    <w:rsid w:val="000A55B3"/>
    <w:rsid w:val="000E0820"/>
    <w:rsid w:val="00153A22"/>
    <w:rsid w:val="00197DEA"/>
    <w:rsid w:val="001A74A0"/>
    <w:rsid w:val="00240820"/>
    <w:rsid w:val="002E2751"/>
    <w:rsid w:val="002E36CD"/>
    <w:rsid w:val="00354E83"/>
    <w:rsid w:val="00396A77"/>
    <w:rsid w:val="00410755"/>
    <w:rsid w:val="00421915"/>
    <w:rsid w:val="004B64AF"/>
    <w:rsid w:val="0051609D"/>
    <w:rsid w:val="00634C6C"/>
    <w:rsid w:val="00676B84"/>
    <w:rsid w:val="00690D18"/>
    <w:rsid w:val="00693B92"/>
    <w:rsid w:val="006C6375"/>
    <w:rsid w:val="00750093"/>
    <w:rsid w:val="0094601C"/>
    <w:rsid w:val="00947213"/>
    <w:rsid w:val="009747CD"/>
    <w:rsid w:val="00975AA7"/>
    <w:rsid w:val="009906D7"/>
    <w:rsid w:val="00993616"/>
    <w:rsid w:val="009E69F0"/>
    <w:rsid w:val="00A007F7"/>
    <w:rsid w:val="00A835D3"/>
    <w:rsid w:val="00A87B47"/>
    <w:rsid w:val="00AC4BD4"/>
    <w:rsid w:val="00B41FF0"/>
    <w:rsid w:val="00BC1B53"/>
    <w:rsid w:val="00C33BB1"/>
    <w:rsid w:val="00C63EC9"/>
    <w:rsid w:val="00CB0CC4"/>
    <w:rsid w:val="00E0750C"/>
    <w:rsid w:val="00E114E7"/>
    <w:rsid w:val="00E156FD"/>
    <w:rsid w:val="00E83DA9"/>
    <w:rsid w:val="00EE7725"/>
    <w:rsid w:val="00EE7A97"/>
    <w:rsid w:val="00F875F8"/>
    <w:rsid w:val="00F91F34"/>
    <w:rsid w:val="00FB5B05"/>
    <w:rsid w:val="00FC7E4A"/>
    <w:rsid w:val="00FF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pPr>
      <w:textAlignment w:val="center"/>
    </w:pPr>
  </w:style>
  <w:style w:type="paragraph" w:customStyle="1" w:styleId="NoteHeading">
    <w:name w:val="Note Heading"/>
    <w:basedOn w:val="a"/>
    <w:pPr>
      <w:jc w:val="center"/>
      <w:textAlignment w:val="center"/>
    </w:pPr>
    <w:rPr>
      <w:rFonts w:ascii="ＭＳ 明朝" w:hAnsi="ＭＳ 明朝"/>
      <w:sz w:val="20"/>
    </w:rPr>
  </w:style>
  <w:style w:type="paragraph" w:customStyle="1" w:styleId="header">
    <w:name w:val="header"/>
    <w:basedOn w:val="a"/>
    <w:pPr>
      <w:snapToGrid w:val="0"/>
      <w:textAlignment w:val="center"/>
    </w:pPr>
    <w:rPr>
      <w:rFonts w:ascii="ＭＳ 明朝" w:hAnsi="ＭＳ 明朝"/>
    </w:rPr>
  </w:style>
  <w:style w:type="paragraph" w:customStyle="1" w:styleId="BodyText2">
    <w:name w:val="Body Text 2"/>
    <w:basedOn w:val="a"/>
    <w:pPr>
      <w:spacing w:before="315"/>
      <w:ind w:left="210" w:hanging="210"/>
      <w:textAlignment w:val="center"/>
    </w:pPr>
    <w:rPr>
      <w:rFonts w:ascii="ＭＳ 明朝" w:hAnsi="ＭＳ 明朝"/>
    </w:rPr>
  </w:style>
  <w:style w:type="paragraph" w:customStyle="1" w:styleId="BodyTextIndent2">
    <w:name w:val="Body Text Indent 2"/>
    <w:basedOn w:val="a"/>
    <w:pPr>
      <w:spacing w:before="52"/>
      <w:ind w:left="420" w:hanging="420"/>
      <w:textAlignment w:val="center"/>
    </w:pPr>
    <w:rPr>
      <w:rFonts w:ascii="ＭＳ 明朝" w:hAnsi="ＭＳ 明朝"/>
    </w:rPr>
  </w:style>
  <w:style w:type="paragraph" w:styleId="a3">
    <w:name w:val="header"/>
    <w:basedOn w:val="a"/>
    <w:link w:val="a4"/>
    <w:uiPriority w:val="99"/>
    <w:unhideWhenUsed/>
    <w:rsid w:val="00AC4B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C4BD4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AC4B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C4BD4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EE7A97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E7A97"/>
    <w:rPr>
      <w:rFonts w:ascii="Arial" w:eastAsia="ＭＳ ゴシック" w:hAnsi="Arial" w:cs="Times New Roman"/>
      <w:color w:val="000000"/>
      <w:sz w:val="18"/>
      <w:szCs w:val="18"/>
    </w:rPr>
  </w:style>
  <w:style w:type="numbering" w:customStyle="1" w:styleId="1">
    <w:name w:val="リストなし1"/>
    <w:next w:val="a2"/>
    <w:uiPriority w:val="99"/>
    <w:semiHidden/>
    <w:unhideWhenUsed/>
    <w:rsid w:val="00240820"/>
  </w:style>
  <w:style w:type="character" w:styleId="a9">
    <w:name w:val="page number"/>
    <w:uiPriority w:val="99"/>
    <w:rsid w:val="00240820"/>
    <w:rPr>
      <w:rFonts w:cs="Times New Roman"/>
    </w:rPr>
  </w:style>
  <w:style w:type="paragraph" w:styleId="aa">
    <w:name w:val="Note Heading"/>
    <w:basedOn w:val="a"/>
    <w:next w:val="a"/>
    <w:link w:val="ab"/>
    <w:uiPriority w:val="99"/>
    <w:rsid w:val="00240820"/>
    <w:pPr>
      <w:wordWrap w:val="0"/>
      <w:overflowPunct/>
      <w:autoSpaceDE w:val="0"/>
      <w:autoSpaceDN w:val="0"/>
      <w:adjustRightInd w:val="0"/>
      <w:jc w:val="center"/>
      <w:textAlignment w:val="center"/>
    </w:pPr>
    <w:rPr>
      <w:rFonts w:ascii="ＭＳ 明朝" w:hAnsi="Century" w:cs="Times New Roman" w:hint="default"/>
      <w:color w:val="auto"/>
      <w:sz w:val="20"/>
      <w:szCs w:val="21"/>
      <w:lang w:val="x-none" w:eastAsia="x-none"/>
    </w:rPr>
  </w:style>
  <w:style w:type="character" w:customStyle="1" w:styleId="ab">
    <w:name w:val="記 (文字)"/>
    <w:link w:val="aa"/>
    <w:uiPriority w:val="99"/>
    <w:rsid w:val="00240820"/>
    <w:rPr>
      <w:rFonts w:hAnsi="Century" w:cs="Times New Roman"/>
      <w:szCs w:val="21"/>
      <w:lang w:val="x-none" w:eastAsia="x-none"/>
    </w:rPr>
  </w:style>
  <w:style w:type="paragraph" w:styleId="ac">
    <w:name w:val="Closing"/>
    <w:basedOn w:val="a"/>
    <w:next w:val="a"/>
    <w:link w:val="ad"/>
    <w:uiPriority w:val="99"/>
    <w:rsid w:val="00240820"/>
    <w:pPr>
      <w:wordWrap w:val="0"/>
      <w:overflowPunct/>
      <w:autoSpaceDE w:val="0"/>
      <w:autoSpaceDN w:val="0"/>
      <w:adjustRightInd w:val="0"/>
      <w:jc w:val="right"/>
      <w:textAlignment w:val="center"/>
    </w:pPr>
    <w:rPr>
      <w:rFonts w:ascii="ＭＳ 明朝" w:hAnsi="Century" w:cs="Times New Roman" w:hint="default"/>
      <w:color w:val="auto"/>
      <w:sz w:val="20"/>
      <w:szCs w:val="21"/>
      <w:lang w:val="x-none" w:eastAsia="x-none"/>
    </w:rPr>
  </w:style>
  <w:style w:type="character" w:customStyle="1" w:styleId="ad">
    <w:name w:val="結語 (文字)"/>
    <w:link w:val="ac"/>
    <w:uiPriority w:val="99"/>
    <w:rsid w:val="00240820"/>
    <w:rPr>
      <w:rFonts w:hAnsi="Century" w:cs="Times New Roman"/>
      <w:szCs w:val="21"/>
      <w:lang w:val="x-none" w:eastAsia="x-none"/>
    </w:rPr>
  </w:style>
  <w:style w:type="paragraph" w:styleId="ae">
    <w:name w:val="No Spacing"/>
    <w:uiPriority w:val="1"/>
    <w:qFormat/>
    <w:rsid w:val="00240820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hAnsi="Century"/>
      <w:kern w:val="2"/>
      <w:sz w:val="21"/>
      <w:szCs w:val="21"/>
    </w:rPr>
  </w:style>
  <w:style w:type="table" w:styleId="af">
    <w:name w:val="Table Grid"/>
    <w:basedOn w:val="a1"/>
    <w:uiPriority w:val="59"/>
    <w:rsid w:val="00240820"/>
    <w:rPr>
      <w:rFonts w:ascii="Century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2022-04-18T09:03:00Z</dcterms:created>
  <dcterms:modified xsi:type="dcterms:W3CDTF">2022-04-18T09:03:00Z</dcterms:modified>
</cp:coreProperties>
</file>