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31F" w:rsidRDefault="0027531F">
      <w:pPr>
        <w:widowControl w:val="0"/>
        <w:spacing w:line="230" w:lineRule="exact"/>
        <w:rPr>
          <w:rFonts w:hAnsi="メイリオ"/>
        </w:rPr>
      </w:pPr>
      <w:bookmarkStart w:id="0" w:name="_GoBack"/>
      <w:bookmarkEnd w:id="0"/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2"/>
        <w:gridCol w:w="7616"/>
      </w:tblGrid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9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                                             </w:t>
            </w:r>
            <w:r w:rsidRPr="007A2092">
              <w:rPr>
                <w:rFonts w:hAnsi="メイリオ"/>
                <w:sz w:val="20"/>
              </w:rPr>
              <w:t xml:space="preserve">　（　　）第　　　　　号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                                            </w:t>
            </w:r>
            <w:r w:rsidRPr="007A2092">
              <w:rPr>
                <w:rFonts w:hAnsi="メイリオ"/>
                <w:sz w:val="20"/>
              </w:rPr>
              <w:t xml:space="preserve">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="00217C76">
              <w:rPr>
                <w:rFonts w:hAnsi="メイリオ"/>
                <w:sz w:val="20"/>
              </w:rPr>
              <w:t>令和</w:t>
            </w:r>
            <w:r w:rsidRPr="007A2092">
              <w:rPr>
                <w:rFonts w:hAnsi="メイリオ"/>
                <w:sz w:val="20"/>
              </w:rPr>
              <w:t xml:space="preserve">　　年　　月　　日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　太田土木事務所長あて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</w:t>
            </w:r>
            <w:r w:rsidRPr="007A2092">
              <w:rPr>
                <w:rFonts w:hAnsi="メイリオ"/>
                <w:sz w:val="20"/>
              </w:rPr>
              <w:t xml:space="preserve">　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</w:t>
            </w:r>
            <w:r w:rsidRPr="007A2092">
              <w:rPr>
                <w:rFonts w:hAnsi="メイリオ"/>
                <w:sz w:val="20"/>
              </w:rPr>
              <w:t xml:space="preserve">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</w:t>
            </w:r>
            <w:r w:rsidRPr="007A2092">
              <w:rPr>
                <w:rFonts w:hAnsi="メイリオ"/>
                <w:sz w:val="20"/>
              </w:rPr>
              <w:t xml:space="preserve">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</w:t>
            </w:r>
            <w:r w:rsidRPr="007A2092">
              <w:rPr>
                <w:rFonts w:hAnsi="メイリオ"/>
                <w:sz w:val="20"/>
              </w:rPr>
              <w:t xml:space="preserve">住所　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</w:t>
            </w:r>
            <w:r w:rsidRPr="007A2092">
              <w:rPr>
                <w:rFonts w:hAnsi="メイリオ"/>
                <w:sz w:val="20"/>
              </w:rPr>
              <w:t xml:space="preserve">　　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    </w:t>
            </w:r>
            <w:r w:rsidRPr="007A2092">
              <w:rPr>
                <w:rFonts w:hAnsi="メイリオ"/>
                <w:sz w:val="20"/>
              </w:rPr>
              <w:t>申請者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                             </w:t>
            </w:r>
            <w:r w:rsidRPr="007A2092">
              <w:rPr>
                <w:rFonts w:hAnsi="メイリオ"/>
                <w:sz w:val="20"/>
              </w:rPr>
              <w:t xml:space="preserve">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="007A2092">
              <w:rPr>
                <w:rFonts w:hAnsi="メイリオ"/>
                <w:spacing w:val="-4"/>
                <w:sz w:val="20"/>
              </w:rPr>
              <w:t xml:space="preserve">　</w:t>
            </w:r>
            <w:r w:rsidRPr="007A2092">
              <w:rPr>
                <w:rFonts w:hAnsi="メイリオ"/>
                <w:sz w:val="20"/>
              </w:rPr>
              <w:t>氏名</w:t>
            </w:r>
            <w:r w:rsidRPr="007A2092">
              <w:rPr>
                <w:rFonts w:hAnsi="メイリオ"/>
                <w:spacing w:val="-4"/>
                <w:sz w:val="20"/>
              </w:rPr>
              <w:t xml:space="preserve">  </w:t>
            </w:r>
          </w:p>
          <w:p w:rsidR="0027531F" w:rsidRPr="007A2092" w:rsidRDefault="0027531F">
            <w:pPr>
              <w:widowControl w:val="0"/>
              <w:spacing w:line="115" w:lineRule="exact"/>
              <w:jc w:val="center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15" w:lineRule="exact"/>
              <w:jc w:val="center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道路の掘削・道路通行制限　申請について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</w:t>
            </w:r>
            <w:r w:rsidRPr="007A2092">
              <w:rPr>
                <w:rFonts w:hAnsi="メイリオ"/>
                <w:sz w:val="20"/>
              </w:rPr>
              <w:t xml:space="preserve">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</w:t>
            </w:r>
            <w:r w:rsidRPr="007A2092">
              <w:rPr>
                <w:rFonts w:hAnsi="メイリオ"/>
                <w:sz w:val="20"/>
              </w:rPr>
              <w:t xml:space="preserve">　　　　掘削いたしたい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　　　下記のとおり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                  </w:t>
            </w:r>
            <w:r w:rsidRPr="007A2092">
              <w:rPr>
                <w:rFonts w:hAnsi="メイリオ"/>
                <w:sz w:val="20"/>
              </w:rPr>
              <w:t xml:space="preserve">　　　ので申請致します。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 </w:t>
            </w:r>
            <w:r w:rsidRPr="007A2092">
              <w:rPr>
                <w:rFonts w:hAnsi="メイリオ"/>
                <w:sz w:val="20"/>
              </w:rPr>
              <w:t xml:space="preserve">　　　道路通行制限していただきたい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</w:p>
          <w:p w:rsidR="0027531F" w:rsidRPr="007A2092" w:rsidRDefault="0027531F" w:rsidP="007A2092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１．路　　線　　名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</w:p>
          <w:p w:rsidR="0027531F" w:rsidRPr="007A2092" w:rsidRDefault="0027531F" w:rsidP="007A2092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（　　）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          </w:t>
            </w:r>
            <w:r w:rsidRPr="007A2092">
              <w:rPr>
                <w:rFonts w:hAnsi="メイリオ"/>
                <w:sz w:val="20"/>
              </w:rPr>
              <w:t>線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</w:p>
          <w:p w:rsidR="0027531F" w:rsidRPr="007A2092" w:rsidRDefault="0027531F" w:rsidP="007A2092">
            <w:pPr>
              <w:widowControl w:val="0"/>
              <w:spacing w:line="115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２．位　　　　　置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 w:rsidP="007A2092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</w:p>
          <w:p w:rsidR="0027531F" w:rsidRPr="007A2092" w:rsidRDefault="0027531F" w:rsidP="007A2092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太田市　　　　　町</w:t>
            </w:r>
            <w:r w:rsidRPr="007A2092">
              <w:rPr>
                <w:rFonts w:hAnsi="メイリオ"/>
                <w:spacing w:val="-5"/>
                <w:sz w:val="20"/>
              </w:rPr>
              <w:t xml:space="preserve">             </w:t>
            </w:r>
            <w:r w:rsidRPr="007A2092">
              <w:rPr>
                <w:rFonts w:hAnsi="メイリオ"/>
                <w:sz w:val="20"/>
              </w:rPr>
              <w:t>番地　　　（別途位置図のとおり）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掘　　削</w:t>
            </w:r>
          </w:p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３．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</w:t>
            </w:r>
            <w:r w:rsidRPr="007A2092">
              <w:rPr>
                <w:rFonts w:hAnsi="メイリオ"/>
                <w:sz w:val="20"/>
              </w:rPr>
              <w:t xml:space="preserve">　の目的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</w:t>
            </w:r>
            <w:r w:rsidRPr="007A2092">
              <w:rPr>
                <w:rFonts w:hAnsi="メイリオ"/>
                <w:sz w:val="20"/>
              </w:rPr>
              <w:t>交通制限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rPr>
                <w:sz w:val="20"/>
              </w:rPr>
            </w:pP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6577" w:rsidRDefault="00016577">
            <w:pPr>
              <w:widowControl w:val="0"/>
              <w:spacing w:line="261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261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４．</w:t>
            </w:r>
            <w:r w:rsidRPr="00016577">
              <w:rPr>
                <w:rFonts w:hAnsi="メイリオ"/>
                <w:spacing w:val="72"/>
                <w:sz w:val="20"/>
                <w:fitText w:val="1578" w:id="1"/>
              </w:rPr>
              <w:t>工事の期</w:t>
            </w:r>
            <w:r w:rsidRPr="00016577">
              <w:rPr>
                <w:rFonts w:hAnsi="メイリオ"/>
                <w:spacing w:val="1"/>
                <w:sz w:val="20"/>
                <w:fitText w:val="1578" w:id="1"/>
              </w:rPr>
              <w:t>間</w:t>
            </w:r>
          </w:p>
          <w:p w:rsidR="0027531F" w:rsidRPr="007A2092" w:rsidRDefault="0027531F">
            <w:pPr>
              <w:widowControl w:val="0"/>
              <w:spacing w:line="160" w:lineRule="auto"/>
              <w:outlineLvl w:val="0"/>
              <w:rPr>
                <w:sz w:val="20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rPr>
                <w:sz w:val="20"/>
              </w:rPr>
            </w:pPr>
          </w:p>
          <w:p w:rsidR="0027531F" w:rsidRPr="007A2092" w:rsidRDefault="0027531F">
            <w:pPr>
              <w:widowControl w:val="0"/>
              <w:spacing w:line="261" w:lineRule="exact"/>
              <w:rPr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="00217C76">
              <w:rPr>
                <w:rFonts w:hAnsi="メイリオ"/>
                <w:sz w:val="20"/>
              </w:rPr>
              <w:t>令和</w:t>
            </w:r>
            <w:r w:rsidRPr="007A2092">
              <w:rPr>
                <w:rFonts w:hAnsi="メイリオ"/>
                <w:sz w:val="20"/>
              </w:rPr>
              <w:t xml:space="preserve">　　年　月　日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から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="00217C76">
              <w:rPr>
                <w:rFonts w:hAnsi="メイリオ"/>
                <w:sz w:val="20"/>
              </w:rPr>
              <w:t>令和</w:t>
            </w:r>
            <w:r w:rsidRPr="007A2092">
              <w:rPr>
                <w:rFonts w:hAnsi="メイリオ"/>
                <w:sz w:val="20"/>
              </w:rPr>
              <w:t xml:space="preserve">　　年　月　日まで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（　　日間）</w:t>
            </w:r>
          </w:p>
          <w:p w:rsidR="0027531F" w:rsidRPr="007A2092" w:rsidRDefault="0027531F">
            <w:pPr>
              <w:widowControl w:val="0"/>
              <w:spacing w:line="160" w:lineRule="auto"/>
              <w:outlineLvl w:val="0"/>
              <w:rPr>
                <w:sz w:val="20"/>
              </w:rPr>
            </w:pP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５．実際に通行制限を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</w:t>
            </w:r>
          </w:p>
          <w:p w:rsidR="0027531F" w:rsidRPr="007A2092" w:rsidRDefault="0027531F" w:rsidP="007A2092">
            <w:pPr>
              <w:widowControl w:val="0"/>
              <w:spacing w:line="154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かける期間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15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="00217C76">
              <w:rPr>
                <w:rFonts w:hAnsi="メイリオ"/>
                <w:sz w:val="20"/>
              </w:rPr>
              <w:t>令和</w:t>
            </w:r>
            <w:r w:rsidRPr="007A2092">
              <w:rPr>
                <w:rFonts w:hAnsi="メイリオ"/>
                <w:sz w:val="20"/>
              </w:rPr>
              <w:t xml:space="preserve">　　年　月　日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から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="00217C76">
              <w:rPr>
                <w:rFonts w:hAnsi="メイリオ"/>
                <w:sz w:val="20"/>
              </w:rPr>
              <w:t>令和</w:t>
            </w:r>
            <w:r w:rsidRPr="007A2092">
              <w:rPr>
                <w:rFonts w:hAnsi="メイリオ"/>
                <w:sz w:val="20"/>
              </w:rPr>
              <w:t xml:space="preserve">　　年　月　日まで</w:t>
            </w:r>
            <w:r w:rsidRPr="007A2092">
              <w:rPr>
                <w:rFonts w:hAnsi="メイリオ"/>
                <w:spacing w:val="-5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（　　日間）</w:t>
            </w:r>
          </w:p>
          <w:p w:rsidR="0027531F" w:rsidRPr="007A2092" w:rsidRDefault="0027531F">
            <w:pPr>
              <w:widowControl w:val="0"/>
              <w:spacing w:line="154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154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昼間／夜間／終日（開放不可）　時間：　　：　　　～　　：　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outlineLvl w:val="1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261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６．交通制限の種類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115" w:lineRule="exact"/>
              <w:outlineLvl w:val="1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</w:p>
          <w:p w:rsidR="0027531F" w:rsidRPr="007A2092" w:rsidRDefault="0027531F">
            <w:pPr>
              <w:widowControl w:val="0"/>
              <w:spacing w:line="261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片側／両側　通行規制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延長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　　　　ｍ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７．占用許可日番号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 w:rsidP="00217C76">
            <w:pPr>
              <w:widowControl w:val="0"/>
              <w:spacing w:line="230" w:lineRule="exact"/>
              <w:ind w:firstLineChars="300" w:firstLine="650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年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 xml:space="preserve">　　月　　　日　　（太土）第　　　　　　－　　　号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８．掘削面積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          </w:t>
            </w:r>
            <w:r w:rsidRPr="007A2092">
              <w:rPr>
                <w:rFonts w:hAnsi="メイリオ"/>
                <w:sz w:val="20"/>
              </w:rPr>
              <w:t>㎥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９．道路の復旧方法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（指示の通り）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2092" w:rsidRDefault="007A2092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10．</w:t>
            </w:r>
            <w:r w:rsidRPr="004720FA">
              <w:rPr>
                <w:rFonts w:hAnsi="メイリオ"/>
                <w:spacing w:val="120"/>
                <w:sz w:val="20"/>
                <w:fitText w:val="1578" w:id="2"/>
              </w:rPr>
              <w:t>添付書</w:t>
            </w:r>
            <w:r w:rsidRPr="004720FA">
              <w:rPr>
                <w:rFonts w:hAnsi="メイリオ"/>
                <w:spacing w:val="37"/>
                <w:sz w:val="20"/>
                <w:fitText w:val="1578" w:id="2"/>
              </w:rPr>
              <w:t>類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</w:p>
          <w:p w:rsidR="0027531F" w:rsidRPr="007A2092" w:rsidRDefault="0027531F">
            <w:pPr>
              <w:widowControl w:val="0"/>
              <w:rPr>
                <w:sz w:val="20"/>
              </w:rPr>
            </w:pP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・掘　　削…位置図・平面図・構造図・復旧図・現場写真（各１部）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・通行制限…位置図・工事概要図(平面図）・交通安全対策図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pacing w:val="-4"/>
                <w:sz w:val="20"/>
              </w:rPr>
              <w:t xml:space="preserve">        </w:t>
            </w:r>
            <w:r w:rsidRPr="007A2092">
              <w:rPr>
                <w:rFonts w:hAnsi="メイリオ"/>
                <w:sz w:val="20"/>
              </w:rPr>
              <w:t xml:space="preserve">　　（片側通行制限=各８部　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　　　　　※片側で、特に渋滞が予想される場合は各１３部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　　　　　両側通行制限=各１９部）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rPr>
                <w:sz w:val="20"/>
              </w:rPr>
            </w:pPr>
          </w:p>
          <w:p w:rsidR="0027531F" w:rsidRPr="007A2092" w:rsidRDefault="0027531F" w:rsidP="007A2092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11．交通に対する処置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工事現場には、交通誘導員を配置し、工事中の標示（路線名、工事名、工事</w:t>
            </w:r>
            <w:r w:rsidRPr="004720FA">
              <w:rPr>
                <w:rFonts w:hAnsi="メイリオ"/>
                <w:sz w:val="20"/>
                <w:fitText w:val="7205" w:id="3"/>
              </w:rPr>
              <w:t>延長、工事期間、施工者氏名等を明示）及び道路標識（注意、一方通行、徐</w:t>
            </w:r>
            <w:r w:rsidRPr="004720FA">
              <w:rPr>
                <w:rFonts w:hAnsi="メイリオ"/>
                <w:spacing w:val="187"/>
                <w:sz w:val="20"/>
                <w:fitText w:val="7205" w:id="3"/>
              </w:rPr>
              <w:t>行</w:t>
            </w:r>
            <w:r w:rsidRPr="007A2092">
              <w:rPr>
                <w:rFonts w:hAnsi="メイリオ"/>
                <w:sz w:val="20"/>
              </w:rPr>
              <w:t>等）</w:t>
            </w:r>
            <w:r w:rsidRPr="004720FA">
              <w:rPr>
                <w:rFonts w:hAnsi="メイリオ"/>
                <w:spacing w:val="15"/>
                <w:sz w:val="20"/>
                <w:fitText w:val="7544" w:id="4"/>
              </w:rPr>
              <w:t>防護施設（さく又はおおいを設け、夜間は赤色灯をつけ、その他道路交通</w:t>
            </w:r>
            <w:r w:rsidRPr="004720FA">
              <w:rPr>
                <w:rFonts w:hAnsi="メイリオ"/>
                <w:spacing w:val="-45"/>
                <w:sz w:val="20"/>
                <w:fitText w:val="7544" w:id="4"/>
              </w:rPr>
              <w:t>の</w:t>
            </w:r>
            <w:r w:rsidRPr="007A2092">
              <w:rPr>
                <w:rFonts w:hAnsi="メイリオ"/>
                <w:sz w:val="20"/>
              </w:rPr>
              <w:t>危険防止のために必要な措置等）を講じて道路交通の安全と円滑を図る。</w:t>
            </w:r>
          </w:p>
        </w:tc>
      </w:tr>
      <w:tr w:rsidR="0027531F" w:rsidTr="007A20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4061" w:rsidRDefault="008B4061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12．申請人・</w:t>
            </w:r>
          </w:p>
          <w:p w:rsidR="0027531F" w:rsidRPr="007A2092" w:rsidRDefault="0027531F" w:rsidP="008B4061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　　現場責任者</w:t>
            </w:r>
          </w:p>
        </w:tc>
        <w:tc>
          <w:tcPr>
            <w:tcW w:w="7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申　請　人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 xml:space="preserve">連絡担当者：　　　　　　　　　　　　　　　　</w:t>
            </w:r>
            <w:r w:rsidRPr="007A2092">
              <w:rPr>
                <w:rFonts w:hAnsi="メイリオ"/>
                <w:spacing w:val="-4"/>
                <w:sz w:val="20"/>
              </w:rPr>
              <w:t xml:space="preserve"> </w:t>
            </w:r>
            <w:r w:rsidRPr="007A2092">
              <w:rPr>
                <w:rFonts w:hAnsi="メイリオ"/>
                <w:sz w:val="20"/>
              </w:rPr>
              <w:t>℡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rFonts w:hAnsi="メイリオ"/>
                <w:sz w:val="20"/>
              </w:rPr>
            </w:pPr>
            <w:r w:rsidRPr="007A2092">
              <w:rPr>
                <w:rFonts w:hAnsi="メイリオ"/>
                <w:sz w:val="20"/>
              </w:rPr>
              <w:t>施　　　工</w:t>
            </w:r>
          </w:p>
          <w:p w:rsidR="0027531F" w:rsidRPr="007A2092" w:rsidRDefault="0027531F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現場責任者：</w:t>
            </w:r>
            <w:r w:rsidRPr="007A2092">
              <w:rPr>
                <w:rFonts w:hAnsi="メイリオ"/>
                <w:spacing w:val="-4"/>
                <w:sz w:val="20"/>
              </w:rPr>
              <w:t xml:space="preserve">                                 </w:t>
            </w:r>
            <w:r w:rsidRPr="007A2092">
              <w:rPr>
                <w:rFonts w:hAnsi="メイリオ"/>
                <w:sz w:val="20"/>
              </w:rPr>
              <w:t>℡</w:t>
            </w:r>
          </w:p>
        </w:tc>
      </w:tr>
      <w:tr w:rsidR="0027531F" w:rsidTr="000165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/>
        </w:trPr>
        <w:tc>
          <w:tcPr>
            <w:tcW w:w="235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 w:rsidP="008B4061">
            <w:pPr>
              <w:widowControl w:val="0"/>
              <w:spacing w:line="230" w:lineRule="exact"/>
              <w:rPr>
                <w:sz w:val="20"/>
              </w:rPr>
            </w:pPr>
            <w:r w:rsidRPr="007A2092">
              <w:rPr>
                <w:rFonts w:hAnsi="メイリオ"/>
                <w:sz w:val="20"/>
              </w:rPr>
              <w:t>13．備　　　　　考</w:t>
            </w:r>
          </w:p>
        </w:tc>
        <w:tc>
          <w:tcPr>
            <w:tcW w:w="76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Pr="007A2092" w:rsidRDefault="0027531F">
            <w:pPr>
              <w:rPr>
                <w:sz w:val="20"/>
              </w:rPr>
            </w:pPr>
          </w:p>
        </w:tc>
      </w:tr>
      <w:tr w:rsidR="002753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23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Default="0027531F"/>
        </w:tc>
        <w:tc>
          <w:tcPr>
            <w:tcW w:w="76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531F" w:rsidRDefault="0027531F"/>
        </w:tc>
      </w:tr>
    </w:tbl>
    <w:p w:rsidR="0027531F" w:rsidRDefault="0027531F" w:rsidP="009B0CF8"/>
    <w:sectPr w:rsidR="0027531F">
      <w:footnotePr>
        <w:numRestart w:val="eachPage"/>
      </w:footnotePr>
      <w:endnotePr>
        <w:numFmt w:val="decimal"/>
      </w:endnotePr>
      <w:pgSz w:w="11906" w:h="16838"/>
      <w:pgMar w:top="-680" w:right="794" w:bottom="680" w:left="964" w:header="1134" w:footer="0" w:gutter="0"/>
      <w:cols w:space="720"/>
      <w:docGrid w:type="linesAndChars" w:linePitch="231" w:charSpace="3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0FA" w:rsidRDefault="004720FA">
      <w:pPr>
        <w:spacing w:before="358"/>
      </w:pPr>
      <w:r>
        <w:continuationSeparator/>
      </w:r>
    </w:p>
  </w:endnote>
  <w:endnote w:type="continuationSeparator" w:id="0">
    <w:p w:rsidR="004720FA" w:rsidRDefault="004720FA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0FA" w:rsidRDefault="004720FA">
      <w:pPr>
        <w:spacing w:before="358"/>
      </w:pPr>
      <w:r>
        <w:continuationSeparator/>
      </w:r>
    </w:p>
  </w:footnote>
  <w:footnote w:type="continuationSeparator" w:id="0">
    <w:p w:rsidR="004720FA" w:rsidRDefault="004720FA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02"/>
  <w:hyphenationZone w:val="0"/>
  <w:drawingGridHorizontalSpacing w:val="398"/>
  <w:drawingGridVerticalSpacing w:val="2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92"/>
    <w:rsid w:val="00016577"/>
    <w:rsid w:val="00217C76"/>
    <w:rsid w:val="0027531F"/>
    <w:rsid w:val="004720FA"/>
    <w:rsid w:val="007A2092"/>
    <w:rsid w:val="008B4061"/>
    <w:rsid w:val="009B0CF8"/>
    <w:rsid w:val="00A82B49"/>
    <w:rsid w:val="00CB4329"/>
    <w:rsid w:val="00CC7EDC"/>
    <w:rsid w:val="00DD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C08839-2B40-4C82-AB26-790D8B35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92"/>
    <w:pPr>
      <w:spacing w:before="50" w:after="50"/>
    </w:pPr>
    <w:rPr>
      <w:rFonts w:ascii="メイリオ" w:eastAsia="メイリオ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pPr>
      <w:widowControl w:val="0"/>
    </w:pPr>
  </w:style>
  <w:style w:type="paragraph" w:customStyle="1" w:styleId="a4">
    <w:name w:val="一太郎ランクスタイル２"/>
    <w:basedOn w:val="a"/>
    <w:pPr>
      <w:widowControl w:val="0"/>
    </w:pPr>
  </w:style>
  <w:style w:type="character" w:customStyle="1" w:styleId="a5">
    <w:name w:val="脚注(標準)"/>
    <w:rPr>
      <w:vertAlign w:val="superscript"/>
    </w:rPr>
  </w:style>
  <w:style w:type="character" w:customStyle="1" w:styleId="a6">
    <w:name w:val="脚注ｴﾘｱ(標準)"/>
    <w:basedOn w:val="a0"/>
  </w:style>
  <w:style w:type="paragraph" w:styleId="a7">
    <w:name w:val="Balloon Text"/>
    <w:basedOn w:val="a"/>
    <w:link w:val="a8"/>
    <w:uiPriority w:val="99"/>
    <w:semiHidden/>
    <w:unhideWhenUsed/>
    <w:rsid w:val="009B0CF8"/>
    <w:pPr>
      <w:spacing w:before="0" w:after="0"/>
    </w:pPr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B0CF8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前橋長瀞線</vt:lpstr>
    </vt:vector>
  </TitlesOfParts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2019-08-09T06:11:00Z</cp:lastPrinted>
  <dcterms:created xsi:type="dcterms:W3CDTF">2020-05-07T02:08:00Z</dcterms:created>
  <dcterms:modified xsi:type="dcterms:W3CDTF">2020-05-07T02:08:00Z</dcterms:modified>
</cp:coreProperties>
</file>