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F5" w:rsidRDefault="007651F5">
      <w:pPr>
        <w:spacing w:line="389" w:lineRule="exact"/>
        <w:jc w:val="center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道徳科学習指導案（例）</w:t>
      </w:r>
    </w:p>
    <w:p w:rsidR="007651F5" w:rsidRDefault="007651F5">
      <w:pPr>
        <w:spacing w:line="389" w:lineRule="exact"/>
        <w:jc w:val="right"/>
        <w:rPr>
          <w:rFonts w:hint="default"/>
        </w:rPr>
      </w:pPr>
      <w:r>
        <w:t>○○年○月○日（○）第○校時　○○教室</w:t>
      </w:r>
    </w:p>
    <w:p w:rsidR="007651F5" w:rsidRDefault="007651F5">
      <w:pPr>
        <w:spacing w:line="389" w:lineRule="exact"/>
        <w:jc w:val="right"/>
        <w:rPr>
          <w:rFonts w:hint="default"/>
        </w:rPr>
      </w:pPr>
      <w:r>
        <w:t>○年○組　指導者　○○　○○</w:t>
      </w:r>
    </w:p>
    <w:p w:rsidR="007651F5" w:rsidRDefault="007651F5">
      <w:pPr>
        <w:spacing w:line="389" w:lineRule="exact"/>
        <w:jc w:val="right"/>
        <w:rPr>
          <w:rFonts w:hint="default"/>
        </w:rPr>
      </w:pPr>
    </w:p>
    <w:p w:rsidR="008E7240" w:rsidRDefault="007651F5">
      <w:pPr>
        <w:spacing w:line="389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Ⅰ　主題</w:t>
      </w:r>
      <w:r w:rsidR="008E7240">
        <w:rPr>
          <w:rFonts w:ascii="ＭＳ ゴシック" w:eastAsia="ＭＳ ゴシック" w:hAnsi="ＭＳ ゴシック"/>
        </w:rPr>
        <w:t xml:space="preserve">　</w:t>
      </w:r>
      <w:r>
        <w:t xml:space="preserve">「　　　　　　　　</w:t>
      </w:r>
      <w:r w:rsidR="00075DE0">
        <w:t xml:space="preserve">　</w:t>
      </w:r>
      <w:r w:rsidR="00075DE0">
        <w:rPr>
          <w:rFonts w:hint="default"/>
        </w:rPr>
        <w:t xml:space="preserve">　</w:t>
      </w:r>
      <w:r>
        <w:t xml:space="preserve">　　　　　」</w:t>
      </w:r>
    </w:p>
    <w:p w:rsidR="007651F5" w:rsidRDefault="007651F5" w:rsidP="008E7240">
      <w:pPr>
        <w:spacing w:line="389" w:lineRule="exact"/>
        <w:ind w:firstLineChars="500" w:firstLine="1210"/>
        <w:rPr>
          <w:rFonts w:hint="default"/>
        </w:rPr>
      </w:pPr>
      <w:r>
        <w:t xml:space="preserve">「教材名：　　　　</w:t>
      </w:r>
      <w:r w:rsidR="00075DE0">
        <w:t xml:space="preserve">　</w:t>
      </w:r>
      <w:r w:rsidR="00075DE0">
        <w:rPr>
          <w:rFonts w:hint="default"/>
        </w:rPr>
        <w:t xml:space="preserve">　</w:t>
      </w:r>
      <w:r>
        <w:t xml:space="preserve">　　　　　」</w:t>
      </w:r>
    </w:p>
    <w:p w:rsidR="007651F5" w:rsidRDefault="00075DE0">
      <w:pPr>
        <w:spacing w:line="389" w:lineRule="exact"/>
        <w:rPr>
          <w:rFonts w:hint="default"/>
        </w:rPr>
      </w:pPr>
      <w:r>
        <w:t xml:space="preserve">　</w:t>
      </w:r>
    </w:p>
    <w:p w:rsidR="007651F5" w:rsidRDefault="007651F5">
      <w:pPr>
        <w:spacing w:line="389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>Ⅱ　考察</w:t>
      </w:r>
    </w:p>
    <w:p w:rsidR="007651F5" w:rsidRDefault="007651F5">
      <w:pPr>
        <w:spacing w:line="389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１　価値観</w:t>
      </w:r>
      <w:r>
        <w:t xml:space="preserve">　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7651F5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51F5" w:rsidRDefault="007651F5">
            <w:pPr>
              <w:rPr>
                <w:rFonts w:hint="default"/>
              </w:rPr>
            </w:pPr>
          </w:p>
          <w:p w:rsidR="007651F5" w:rsidRDefault="007651F5">
            <w:pPr>
              <w:spacing w:line="389" w:lineRule="exact"/>
              <w:rPr>
                <w:rFonts w:hint="default"/>
              </w:rPr>
            </w:pPr>
          </w:p>
          <w:p w:rsidR="007651F5" w:rsidRDefault="007651F5" w:rsidP="008E7240">
            <w:pPr>
              <w:spacing w:line="389" w:lineRule="exact"/>
              <w:ind w:leftChars="65" w:left="441" w:hanging="284"/>
              <w:rPr>
                <w:rFonts w:hint="default"/>
              </w:rPr>
            </w:pPr>
            <w:r>
              <w:t>※解説を基に教師の言葉でねらいとする道徳的価値（新たに気付かせたいこと）を　記述する。</w:t>
            </w:r>
          </w:p>
          <w:p w:rsidR="007651F5" w:rsidRDefault="007651F5" w:rsidP="008E7240">
            <w:pPr>
              <w:spacing w:line="264" w:lineRule="auto"/>
              <w:ind w:leftChars="7" w:left="157" w:hangingChars="58" w:hanging="140"/>
              <w:rPr>
                <w:rFonts w:hint="default"/>
              </w:rPr>
            </w:pPr>
          </w:p>
          <w:p w:rsidR="007651F5" w:rsidRDefault="007651F5">
            <w:pPr>
              <w:spacing w:line="264" w:lineRule="auto"/>
              <w:rPr>
                <w:rFonts w:hint="default"/>
              </w:rPr>
            </w:pPr>
          </w:p>
          <w:p w:rsidR="007651F5" w:rsidRDefault="007651F5">
            <w:pPr>
              <w:spacing w:line="264" w:lineRule="auto"/>
              <w:rPr>
                <w:rFonts w:hint="default"/>
              </w:rPr>
            </w:pPr>
          </w:p>
          <w:p w:rsidR="007651F5" w:rsidRDefault="007651F5">
            <w:pPr>
              <w:rPr>
                <w:rFonts w:hint="default"/>
              </w:rPr>
            </w:pPr>
          </w:p>
        </w:tc>
      </w:tr>
    </w:tbl>
    <w:p w:rsidR="007651F5" w:rsidRDefault="007651F5">
      <w:pPr>
        <w:spacing w:line="389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２　児童生徒観</w:t>
      </w:r>
      <w:r>
        <w:t xml:space="preserve">　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7651F5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651F5" w:rsidRDefault="007651F5">
            <w:pPr>
              <w:rPr>
                <w:rFonts w:hint="default"/>
              </w:rPr>
            </w:pPr>
          </w:p>
          <w:p w:rsidR="008E7240" w:rsidRDefault="008E7240" w:rsidP="008E7240">
            <w:pPr>
              <w:spacing w:line="389" w:lineRule="exact"/>
              <w:rPr>
                <w:rFonts w:hint="default"/>
              </w:rPr>
            </w:pPr>
          </w:p>
          <w:p w:rsidR="007651F5" w:rsidRDefault="007651F5" w:rsidP="008E7240">
            <w:pPr>
              <w:spacing w:line="389" w:lineRule="exact"/>
              <w:ind w:leftChars="65" w:left="157"/>
              <w:rPr>
                <w:rFonts w:hint="default"/>
              </w:rPr>
            </w:pPr>
            <w:r>
              <w:t>※ねらいとする道徳的価値に対する実態を記述する。</w:t>
            </w:r>
          </w:p>
          <w:p w:rsidR="007651F5" w:rsidRDefault="007651F5">
            <w:pPr>
              <w:spacing w:line="264" w:lineRule="auto"/>
              <w:rPr>
                <w:rFonts w:hint="default"/>
              </w:rPr>
            </w:pPr>
          </w:p>
          <w:p w:rsidR="007651F5" w:rsidRDefault="007651F5">
            <w:pPr>
              <w:spacing w:line="264" w:lineRule="auto"/>
              <w:rPr>
                <w:rFonts w:hint="default"/>
              </w:rPr>
            </w:pPr>
          </w:p>
          <w:p w:rsidR="007651F5" w:rsidRDefault="007651F5">
            <w:pPr>
              <w:spacing w:line="264" w:lineRule="auto"/>
              <w:rPr>
                <w:rFonts w:hint="default"/>
              </w:rPr>
            </w:pPr>
          </w:p>
          <w:p w:rsidR="007651F5" w:rsidRDefault="007651F5">
            <w:pPr>
              <w:rPr>
                <w:rFonts w:hint="default"/>
              </w:rPr>
            </w:pPr>
          </w:p>
        </w:tc>
      </w:tr>
    </w:tbl>
    <w:p w:rsidR="007651F5" w:rsidRDefault="007651F5">
      <w:pPr>
        <w:spacing w:line="353" w:lineRule="exact"/>
        <w:rPr>
          <w:rFonts w:hint="default"/>
        </w:rPr>
      </w:pPr>
      <w:r>
        <w:t xml:space="preserve">　</w:t>
      </w:r>
      <w:r>
        <w:rPr>
          <w:rFonts w:ascii="ＭＳ ゴシック" w:eastAsia="ＭＳ ゴシック" w:hAnsi="ＭＳ ゴシック"/>
        </w:rPr>
        <w:t>３　教材観</w:t>
      </w:r>
      <w:r>
        <w:t xml:space="preserve">　</w:t>
      </w: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0"/>
      </w:tblGrid>
      <w:tr w:rsidR="007651F5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061" w:rsidRDefault="00391061" w:rsidP="00391061">
            <w:pPr>
              <w:spacing w:line="389" w:lineRule="exact"/>
              <w:rPr>
                <w:rFonts w:hint="default"/>
              </w:rPr>
            </w:pPr>
          </w:p>
          <w:p w:rsidR="007651F5" w:rsidRDefault="007651F5" w:rsidP="008E7240">
            <w:pPr>
              <w:spacing w:line="389" w:lineRule="exact"/>
              <w:ind w:leftChars="66" w:left="441" w:hangingChars="116" w:hanging="281"/>
              <w:rPr>
                <w:rFonts w:hint="default"/>
              </w:rPr>
            </w:pPr>
            <w:r>
              <w:t>※資料について（あらすじ等）</w:t>
            </w:r>
          </w:p>
          <w:p w:rsidR="007651F5" w:rsidRDefault="007651F5" w:rsidP="008E7240">
            <w:pPr>
              <w:spacing w:line="353" w:lineRule="exact"/>
              <w:ind w:leftChars="66" w:left="441" w:hangingChars="116" w:hanging="281"/>
              <w:rPr>
                <w:rFonts w:hint="default"/>
              </w:rPr>
            </w:pPr>
            <w:r>
              <w:t>※児童生徒観とのつながりについて（「実生活に合っている、自分ごととして考え　やすい」等）</w:t>
            </w:r>
          </w:p>
          <w:p w:rsidR="007651F5" w:rsidRDefault="007651F5" w:rsidP="008E7240">
            <w:pPr>
              <w:spacing w:line="353" w:lineRule="exact"/>
              <w:ind w:leftChars="66" w:left="441" w:hangingChars="116" w:hanging="281"/>
              <w:rPr>
                <w:rFonts w:hint="default"/>
              </w:rPr>
            </w:pPr>
            <w:r>
              <w:t>※価値観とのつながりについて（「新たに気付かせたいことを考えさせやすい」等）</w:t>
            </w:r>
          </w:p>
          <w:p w:rsidR="007651F5" w:rsidRDefault="007651F5" w:rsidP="008E7240">
            <w:pPr>
              <w:spacing w:line="353" w:lineRule="exact"/>
              <w:ind w:leftChars="66" w:left="441" w:hangingChars="116" w:hanging="281"/>
              <w:rPr>
                <w:rFonts w:hint="default"/>
              </w:rPr>
            </w:pPr>
            <w:r>
              <w:t>※資料の扱い方について（「中心発問として取り上げる資料中の場面、及び中心発問」等）を記述する。</w:t>
            </w:r>
          </w:p>
          <w:p w:rsidR="007651F5" w:rsidRDefault="007651F5">
            <w:pPr>
              <w:rPr>
                <w:rFonts w:hint="default"/>
              </w:rPr>
            </w:pPr>
          </w:p>
          <w:p w:rsidR="00050FF1" w:rsidRDefault="00050FF1">
            <w:pPr>
              <w:rPr>
                <w:rFonts w:hint="default"/>
              </w:rPr>
            </w:pPr>
          </w:p>
        </w:tc>
      </w:tr>
    </w:tbl>
    <w:p w:rsidR="008E7240" w:rsidRDefault="007651F5" w:rsidP="008E7240">
      <w:pPr>
        <w:spacing w:line="353" w:lineRule="exact"/>
        <w:rPr>
          <w:rFonts w:hint="default"/>
        </w:rPr>
      </w:pPr>
      <w:r>
        <w:rPr>
          <w:spacing w:val="-8"/>
        </w:rPr>
        <w:t xml:space="preserve">    </w:t>
      </w:r>
      <w:r>
        <w:rPr>
          <w:rFonts w:ascii="ＭＳ ゴシック" w:eastAsia="ＭＳ ゴシック" w:hAnsi="ＭＳ ゴシック"/>
        </w:rPr>
        <w:t>※参考：吾妻教育事務所ホームページ</w:t>
      </w:r>
      <w:r w:rsidR="008E7240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>「道徳科</w:t>
      </w:r>
      <w:r>
        <w:rPr>
          <w:rFonts w:ascii="ＭＳ ゴシック" w:eastAsia="ＭＳ ゴシック" w:hAnsi="ＭＳ ゴシック"/>
          <w:spacing w:val="-8"/>
        </w:rPr>
        <w:t xml:space="preserve"> </w:t>
      </w:r>
      <w:r>
        <w:rPr>
          <w:rFonts w:ascii="ＭＳ ゴシック" w:eastAsia="ＭＳ ゴシック" w:hAnsi="ＭＳ ゴシック"/>
        </w:rPr>
        <w:t>構想メモ」</w:t>
      </w:r>
    </w:p>
    <w:p w:rsidR="007651F5" w:rsidRDefault="007651F5" w:rsidP="008E7240">
      <w:pPr>
        <w:spacing w:line="353" w:lineRule="exact"/>
        <w:ind w:left="3856" w:firstLine="964"/>
        <w:rPr>
          <w:rFonts w:hint="default"/>
        </w:rPr>
      </w:pPr>
      <w:r>
        <w:rPr>
          <w:rFonts w:ascii="ＭＳ ゴシック" w:eastAsia="ＭＳ ゴシック" w:hAnsi="ＭＳ ゴシック"/>
        </w:rPr>
        <w:t>「教育あがつまHOT</w:t>
      </w:r>
      <w:r>
        <w:rPr>
          <w:rFonts w:ascii="ＭＳ ゴシック" w:eastAsia="ＭＳ ゴシック" w:hAnsi="ＭＳ ゴシック"/>
          <w:spacing w:val="-8"/>
        </w:rPr>
        <w:t xml:space="preserve"> </w:t>
      </w:r>
      <w:r>
        <w:rPr>
          <w:rFonts w:ascii="ＭＳ ゴシック" w:eastAsia="ＭＳ ゴシック" w:hAnsi="ＭＳ ゴシック"/>
        </w:rPr>
        <w:t>NEWS</w:t>
      </w:r>
      <w:r>
        <w:rPr>
          <w:rFonts w:ascii="ＭＳ ゴシック" w:eastAsia="ＭＳ ゴシック" w:hAnsi="ＭＳ ゴシック"/>
          <w:spacing w:val="-8"/>
        </w:rPr>
        <w:t xml:space="preserve"> </w:t>
      </w:r>
      <w:r>
        <w:rPr>
          <w:rFonts w:ascii="ＭＳ ゴシック" w:eastAsia="ＭＳ ゴシック" w:hAnsi="ＭＳ ゴシック"/>
        </w:rPr>
        <w:t>63号」</w:t>
      </w:r>
    </w:p>
    <w:sectPr w:rsidR="00765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53" w:charSpace="6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F5" w:rsidRDefault="007651F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651F5" w:rsidRDefault="007651F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3" w:rsidRDefault="00CD4603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3" w:rsidRDefault="00CD4603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3" w:rsidRDefault="00CD4603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F5" w:rsidRDefault="007651F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651F5" w:rsidRDefault="007651F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3" w:rsidRDefault="00CD4603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3" w:rsidRDefault="00CD4603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603" w:rsidRDefault="00CD4603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240"/>
    <w:rsid w:val="00050FF1"/>
    <w:rsid w:val="00075DE0"/>
    <w:rsid w:val="00391061"/>
    <w:rsid w:val="007651F5"/>
    <w:rsid w:val="008E7240"/>
    <w:rsid w:val="00A935F5"/>
    <w:rsid w:val="00BF2D28"/>
    <w:rsid w:val="00CA1FDA"/>
    <w:rsid w:val="00CD4603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CD4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460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CD4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460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2020-05-27T08:45:00Z</dcterms:created>
  <dcterms:modified xsi:type="dcterms:W3CDTF">2020-05-27T23:39:00Z</dcterms:modified>
</cp:coreProperties>
</file>