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3DB" w:rsidRDefault="001373DB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1373DB">
        <w:tblPrEx>
          <w:tblCellMar>
            <w:top w:w="0" w:type="dxa"/>
            <w:bottom w:w="0" w:type="dxa"/>
          </w:tblCellMar>
        </w:tblPrEx>
        <w:trPr>
          <w:cantSplit/>
          <w:trHeight w:hRule="exact" w:val="6720"/>
        </w:trPr>
        <w:tc>
          <w:tcPr>
            <w:tcW w:w="7980" w:type="dxa"/>
            <w:gridSpan w:val="3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jc w:val="center"/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記載事項変更届出書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記載事項変更届出書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あて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</w:t>
            </w:r>
          </w:p>
          <w:p w:rsidR="001373DB" w:rsidRDefault="001373DB">
            <w:pPr>
              <w:jc w:val="right"/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  <w:r w:rsidR="005F71DE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373DB" w:rsidRDefault="001373DB">
            <w:pPr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  <w:p w:rsidR="001373DB" w:rsidRDefault="001373DB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生　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鳥獣の保護及び狩猟の適正化に関する法律第</w:t>
            </w:r>
            <w:r>
              <w:rPr>
                <w:snapToGrid w:val="0"/>
              </w:rPr>
              <w:t>61</w:t>
            </w:r>
            <w:r>
              <w:rPr>
                <w:rFonts w:hint="eastAsia"/>
                <w:snapToGrid w:val="0"/>
              </w:rPr>
              <w:t>条第４項の規定により、次の事項について届け出ます。</w:t>
            </w:r>
          </w:p>
          <w:p w:rsidR="001373DB" w:rsidRDefault="007D177B">
            <w:pPr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85725</wp:posOffset>
                      </wp:positionV>
                      <wp:extent cx="4756785" cy="9652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56785" cy="965200"/>
                                <a:chOff x="2535" y="6550"/>
                                <a:chExt cx="7491" cy="152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35" y="6550"/>
                                  <a:ext cx="7491" cy="1520"/>
                                </a:xfrm>
                                <a:prstGeom prst="bracketPair">
                                  <a:avLst>
                                    <a:gd name="adj" fmla="val 480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21" y="7200"/>
                                  <a:ext cx="3024" cy="795"/>
                                </a:xfrm>
                                <a:prstGeom prst="bracketPair">
                                  <a:avLst>
                                    <a:gd name="adj" fmla="val 10282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1AE967" id="Group 2" o:spid="_x0000_s1026" style="position:absolute;left:0;text-align:left;margin-left:6.35pt;margin-top:6.75pt;width:374.55pt;height:76pt;z-index:251657728" coordorigin="2535,6550" coordsize="749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2535;top:6550;width:749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" adj="1037" strokeweight=".5pt"/>
                      <v:shape id="AutoShape 4" o:spid="_x0000_s1028" type="#_x0000_t185" style="position:absolute;left:5721;top:7200;width:302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" adj="2221" strokeweight=".5pt"/>
                    </v:group>
                  </w:pict>
                </mc:Fallback>
              </mc:AlternateConten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同法第</w:t>
            </w:r>
            <w:r>
              <w:rPr>
                <w:snapToGrid w:val="0"/>
              </w:rPr>
              <w:t>56</w:t>
            </w:r>
            <w:r>
              <w:rPr>
                <w:rFonts w:hint="eastAsia"/>
                <w:snapToGrid w:val="0"/>
              </w:rPr>
              <w:t>条第３号に掲げる事項（住所、氏名及び生年月日）の変更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同条第４号に掲げる事項（環境省令で定める事項）の変更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対象鳥獣捕獲員に関する事項　・対象鳥獣捕獲員となった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・対象鳥獣捕獲員でなくなった</w:t>
            </w:r>
          </w:p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・所属市町村の変更</w:t>
            </w:r>
          </w:p>
        </w:tc>
      </w:tr>
      <w:tr w:rsidR="001373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1373DB" w:rsidRDefault="001373D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狩猟者登録の種類</w:t>
            </w:r>
          </w:p>
        </w:tc>
        <w:tc>
          <w:tcPr>
            <w:tcW w:w="5880" w:type="dxa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</w:tc>
      </w:tr>
      <w:tr w:rsidR="001373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1373DB" w:rsidRDefault="001373D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5880" w:type="dxa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</w:tc>
      </w:tr>
      <w:tr w:rsidR="001373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1373DB" w:rsidRDefault="001373D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880" w:type="dxa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</w:tc>
      </w:tr>
      <w:tr w:rsidR="001373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1373DB" w:rsidRDefault="001373D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5880" w:type="dxa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</w:tc>
      </w:tr>
      <w:tr w:rsidR="001373D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1373DB" w:rsidRDefault="001373DB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5880" w:type="dxa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</w:tc>
      </w:tr>
      <w:tr w:rsidR="001373D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:rsidR="001373DB" w:rsidRDefault="001373DB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</w:tcPr>
          <w:p w:rsidR="001373DB" w:rsidRDefault="001373DB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373DB" w:rsidRDefault="001373DB">
      <w:pPr>
        <w:spacing w:before="6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注１　不要な文字は、抹消すること。</w:t>
      </w:r>
    </w:p>
    <w:p w:rsidR="001373DB" w:rsidRDefault="001373DB">
      <w:pPr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住所又は氏名の変更が確認できる書類（住民票、運転免許証の写し等）を添付すること（当該書類の提示を行うことでも足りる。）。</w:t>
      </w:r>
    </w:p>
    <w:sectPr w:rsidR="001373D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EBC" w:rsidRDefault="00BF2E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2EBC" w:rsidRDefault="00BF2E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EBC" w:rsidRDefault="00BF2E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2EBC" w:rsidRDefault="00BF2E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73DB"/>
    <w:rsid w:val="001373DB"/>
    <w:rsid w:val="002C193A"/>
    <w:rsid w:val="005F71DE"/>
    <w:rsid w:val="007D177B"/>
    <w:rsid w:val="00BF2EBC"/>
    <w:rsid w:val="00C9289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7504475A-2BAB-4C77-AD76-58A261C5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別記様式第３号の２</vt:lpstr>
    </vt:vector>
  </TitlesOfParts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cp:lastPrinted>2008-06-18T17:49:00Z</cp:lastPrinted>
  <dcterms:created xsi:type="dcterms:W3CDTF">2022-10-14T07:43:00Z</dcterms:created>
  <dcterms:modified xsi:type="dcterms:W3CDTF">2022-10-14T07:43:00Z</dcterms:modified>
</cp:coreProperties>
</file>