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77777777" w:rsidR="00337C44" w:rsidRDefault="00337C44" w:rsidP="00337C44">
      <w:pPr>
        <w:adjustRightInd/>
        <w:ind w:firstLineChars="100" w:firstLine="242"/>
        <w:rPr>
          <w:rFonts w:cs="Times New Roman"/>
          <w:spacing w:val="2"/>
        </w:rPr>
      </w:pPr>
      <w:r>
        <w:rPr>
          <w:rFonts w:cs="Times New Roman" w:hint="eastAsia"/>
        </w:rPr>
        <w:t>○○協議会</w:t>
      </w:r>
      <w:r w:rsidRPr="006003D9">
        <w:rPr>
          <w:rFonts w:cs="Times New Roman" w:hint="eastAsia"/>
          <w:color w:val="auto"/>
        </w:rPr>
        <w:t>会長</w:t>
      </w:r>
      <w:r>
        <w:rPr>
          <w:rFonts w:cs="Times New Roman" w:hint="eastAsia"/>
        </w:rPr>
        <w:t xml:space="preserve">　</w:t>
      </w:r>
      <w:r>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2388384B" w:rsidR="0043226D" w:rsidRPr="006003D9" w:rsidRDefault="00C00960" w:rsidP="00C00960">
      <w:pPr>
        <w:adjustRightInd/>
        <w:spacing w:line="306" w:lineRule="exact"/>
        <w:ind w:firstLineChars="100" w:firstLine="242"/>
        <w:rPr>
          <w:color w:val="auto"/>
        </w:rPr>
      </w:pPr>
      <w:r w:rsidRPr="006003D9">
        <w:rPr>
          <w:rFonts w:hint="eastAsia"/>
          <w:color w:val="auto"/>
        </w:rPr>
        <w:t>○○協議会</w:t>
      </w:r>
      <w:r w:rsidR="00B71616">
        <w:rPr>
          <w:rFonts w:hint="eastAsia"/>
          <w:color w:val="auto"/>
        </w:rPr>
        <w:t>施設園芸等</w:t>
      </w:r>
      <w:r w:rsidR="00E0613C">
        <w:rPr>
          <w:rFonts w:hint="eastAsia"/>
          <w:color w:val="auto"/>
        </w:rPr>
        <w:t>燃料</w:t>
      </w:r>
      <w:r w:rsidRPr="006003D9">
        <w:rPr>
          <w:rFonts w:hint="eastAsia"/>
          <w:color w:val="auto"/>
        </w:rPr>
        <w:t>価格高騰対策</w:t>
      </w:r>
      <w:r w:rsidR="00B7649C">
        <w:rPr>
          <w:rFonts w:hint="eastAsia"/>
          <w:color w:val="auto"/>
        </w:rPr>
        <w:t>業務方法書（</w:t>
      </w:r>
      <w:r w:rsidR="007873DD" w:rsidRPr="002F1425">
        <w:rPr>
          <w:rFonts w:hint="eastAsia"/>
          <w:color w:val="auto"/>
        </w:rPr>
        <w:t>令和（</w:t>
      </w:r>
      <w:r w:rsidR="00B7649C" w:rsidRPr="002F1425">
        <w:rPr>
          <w:rFonts w:hint="eastAsia"/>
          <w:color w:val="auto"/>
        </w:rPr>
        <w:t>平成</w:t>
      </w:r>
      <w:r w:rsidR="007873DD" w:rsidRPr="002F1425">
        <w:rPr>
          <w:rFonts w:hint="eastAsia"/>
          <w:color w:val="auto"/>
        </w:rPr>
        <w:t>）</w:t>
      </w:r>
      <w:r w:rsidR="00B7649C">
        <w:rPr>
          <w:rFonts w:hint="eastAsia"/>
          <w:color w:val="auto"/>
        </w:rPr>
        <w:t>○○年○○月○○日付け○○協議会作成）第６</w:t>
      </w:r>
      <w:r w:rsidRPr="006003D9">
        <w:rPr>
          <w:rFonts w:hint="eastAsia"/>
          <w:color w:val="auto"/>
        </w:rPr>
        <w:t>条第１項の規定に基づき、</w:t>
      </w:r>
      <w:r w:rsidR="005B2A67" w:rsidRPr="006003D9">
        <w:rPr>
          <w:rFonts w:hint="eastAsia"/>
          <w:color w:val="auto"/>
        </w:rPr>
        <w:t>下記</w:t>
      </w:r>
      <w:r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E2294F" w:rsidRDefault="00FA0F44" w:rsidP="00BE7709">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E2294F" w:rsidRDefault="00FA0F44" w:rsidP="006B75F4">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E2294F" w:rsidRDefault="003E48C8"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E2294F" w:rsidRDefault="003E48C8" w:rsidP="00F14B2E">
            <w:pPr>
              <w:adjustRightInd/>
              <w:spacing w:line="306" w:lineRule="exact"/>
              <w:jc w:val="left"/>
              <w:rPr>
                <w:rFonts w:hAnsi="ＭＳ 明朝"/>
                <w:color w:val="auto"/>
              </w:rPr>
            </w:pP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E2294F" w:rsidRPr="00E2294F" w14:paraId="1115868F" w14:textId="77777777" w:rsidTr="002821BE">
        <w:trPr>
          <w:trHeight w:val="567"/>
        </w:trPr>
        <w:tc>
          <w:tcPr>
            <w:tcW w:w="2934" w:type="dxa"/>
            <w:vMerge w:val="restart"/>
            <w:shd w:val="clear" w:color="auto" w:fill="auto"/>
            <w:vAlign w:val="center"/>
          </w:tcPr>
          <w:p w14:paraId="320AAA92"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1AE29C9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029E61AB" w14:textId="36DAB5F7" w:rsidR="007A49DD" w:rsidRPr="00E2294F" w:rsidRDefault="006726CD" w:rsidP="002821BE">
            <w:pPr>
              <w:adjustRightInd/>
              <w:spacing w:line="306" w:lineRule="exact"/>
              <w:jc w:val="right"/>
              <w:rPr>
                <w:color w:val="auto"/>
              </w:rPr>
            </w:pPr>
            <w:proofErr w:type="spellStart"/>
            <w:r w:rsidRPr="006726CD">
              <w:rPr>
                <w:rFonts w:hint="eastAsia"/>
                <w:color w:val="FF0000"/>
              </w:rPr>
              <w:t>k</w:t>
            </w:r>
            <w:r w:rsidRPr="006726CD">
              <w:rPr>
                <w:color w:val="FF0000"/>
              </w:rPr>
              <w:t>L</w:t>
            </w:r>
            <w:proofErr w:type="spellEnd"/>
            <w:r w:rsidRPr="006726CD">
              <w:rPr>
                <w:rFonts w:hint="eastAsia"/>
                <w:color w:val="FF0000"/>
              </w:rPr>
              <w:t xml:space="preserve">→　　</w:t>
            </w:r>
            <w:proofErr w:type="spellStart"/>
            <w:r w:rsidRPr="006726CD">
              <w:rPr>
                <w:color w:val="FF0000"/>
              </w:rPr>
              <w:t>kL</w:t>
            </w:r>
            <w:proofErr w:type="spellEnd"/>
            <w:r w:rsidR="007A49DD" w:rsidRPr="00E2294F">
              <w:rPr>
                <w:rFonts w:hint="eastAsia"/>
                <w:color w:val="auto"/>
              </w:rPr>
              <w:t>（○％）</w:t>
            </w:r>
          </w:p>
        </w:tc>
      </w:tr>
      <w:tr w:rsidR="00E2294F" w:rsidRPr="00E2294F" w14:paraId="37F0CFBC" w14:textId="77777777" w:rsidTr="002821BE">
        <w:trPr>
          <w:trHeight w:val="567"/>
        </w:trPr>
        <w:tc>
          <w:tcPr>
            <w:tcW w:w="2934" w:type="dxa"/>
            <w:vMerge/>
            <w:shd w:val="clear" w:color="auto" w:fill="auto"/>
            <w:vAlign w:val="center"/>
          </w:tcPr>
          <w:p w14:paraId="01D7E097"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DFD4299" w14:textId="2D39C82C" w:rsidR="007A49DD" w:rsidRPr="00E2294F" w:rsidRDefault="006726CD" w:rsidP="002821BE">
            <w:pPr>
              <w:adjustRightInd/>
              <w:spacing w:line="306" w:lineRule="exact"/>
              <w:jc w:val="right"/>
              <w:rPr>
                <w:color w:val="auto"/>
              </w:rPr>
            </w:pPr>
            <w:proofErr w:type="spellStart"/>
            <w:r w:rsidRPr="006726CD">
              <w:rPr>
                <w:rFonts w:hint="eastAsia"/>
                <w:color w:val="FF0000"/>
              </w:rPr>
              <w:t>k</w:t>
            </w:r>
            <w:r w:rsidRPr="006726CD">
              <w:rPr>
                <w:color w:val="FF0000"/>
              </w:rPr>
              <w:t>L</w:t>
            </w:r>
            <w:proofErr w:type="spellEnd"/>
            <w:r w:rsidRPr="006726CD">
              <w:rPr>
                <w:rFonts w:hint="eastAsia"/>
                <w:color w:val="FF0000"/>
              </w:rPr>
              <w:t xml:space="preserve">→　　</w:t>
            </w:r>
            <w:proofErr w:type="spellStart"/>
            <w:r w:rsidRPr="006726CD">
              <w:rPr>
                <w:color w:val="FF0000"/>
              </w:rPr>
              <w:t>kL</w:t>
            </w:r>
            <w:proofErr w:type="spellEnd"/>
            <w:r w:rsidR="007A49DD" w:rsidRPr="00E2294F">
              <w:rPr>
                <w:rFonts w:hint="eastAsia"/>
                <w:color w:val="auto"/>
              </w:rPr>
              <w:t>（○％）</w:t>
            </w:r>
          </w:p>
        </w:tc>
      </w:tr>
      <w:tr w:rsidR="00E2294F" w:rsidRPr="00E2294F" w14:paraId="5CFE4145" w14:textId="77777777" w:rsidTr="002821BE">
        <w:trPr>
          <w:trHeight w:val="567"/>
        </w:trPr>
        <w:tc>
          <w:tcPr>
            <w:tcW w:w="2934" w:type="dxa"/>
            <w:vMerge/>
            <w:shd w:val="clear" w:color="auto" w:fill="auto"/>
            <w:vAlign w:val="center"/>
          </w:tcPr>
          <w:p w14:paraId="2C5E2535"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1F355B5A" w14:textId="726ED08A" w:rsidR="007A49DD" w:rsidRPr="00E2294F" w:rsidRDefault="006726CD" w:rsidP="002821BE">
            <w:pPr>
              <w:wordWrap w:val="0"/>
              <w:adjustRightInd/>
              <w:spacing w:line="306" w:lineRule="exact"/>
              <w:jc w:val="right"/>
              <w:rPr>
                <w:color w:val="auto"/>
              </w:rPr>
            </w:pPr>
            <w:r w:rsidRPr="006726CD">
              <w:rPr>
                <w:color w:val="FF0000"/>
              </w:rPr>
              <w:t>kg</w:t>
            </w:r>
            <w:r w:rsidRPr="006726CD">
              <w:rPr>
                <w:rFonts w:hint="eastAsia"/>
                <w:color w:val="FF0000"/>
              </w:rPr>
              <w:t xml:space="preserve">→　　</w:t>
            </w:r>
            <w:r w:rsidRPr="006726CD">
              <w:rPr>
                <w:color w:val="FF0000"/>
              </w:rPr>
              <w:t>kg</w:t>
            </w:r>
            <w:r w:rsidR="007A49DD" w:rsidRPr="00E2294F">
              <w:rPr>
                <w:rFonts w:hint="eastAsia"/>
                <w:color w:val="auto"/>
              </w:rPr>
              <w:t>（〇％）</w:t>
            </w:r>
          </w:p>
        </w:tc>
      </w:tr>
      <w:tr w:rsidR="00E2294F" w:rsidRPr="00E2294F" w14:paraId="3238121F" w14:textId="77777777" w:rsidTr="002821BE">
        <w:trPr>
          <w:trHeight w:val="567"/>
        </w:trPr>
        <w:tc>
          <w:tcPr>
            <w:tcW w:w="2934" w:type="dxa"/>
            <w:vMerge/>
            <w:shd w:val="clear" w:color="auto" w:fill="auto"/>
            <w:vAlign w:val="center"/>
          </w:tcPr>
          <w:p w14:paraId="211AC90A"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C6823F4" w14:textId="6B00C480" w:rsidR="007A49DD" w:rsidRPr="00E2294F" w:rsidRDefault="006726CD" w:rsidP="002821BE">
            <w:pPr>
              <w:adjustRightInd/>
              <w:spacing w:line="306" w:lineRule="exact"/>
              <w:jc w:val="right"/>
              <w:rPr>
                <w:color w:val="auto"/>
              </w:rPr>
            </w:pPr>
            <w:r w:rsidRPr="006726CD">
              <w:rPr>
                <w:color w:val="FF0000"/>
              </w:rPr>
              <w:t>kg</w:t>
            </w:r>
            <w:r w:rsidRPr="006726CD">
              <w:rPr>
                <w:rFonts w:hint="eastAsia"/>
                <w:color w:val="FF0000"/>
              </w:rPr>
              <w:t xml:space="preserve">→　　</w:t>
            </w:r>
            <w:r w:rsidRPr="006726CD">
              <w:rPr>
                <w:color w:val="FF0000"/>
              </w:rPr>
              <w:t>kg</w:t>
            </w:r>
            <w:r w:rsidR="007A49DD" w:rsidRPr="00E2294F">
              <w:rPr>
                <w:rFonts w:hint="eastAsia"/>
                <w:color w:val="auto"/>
              </w:rPr>
              <w:t>（〇％）</w:t>
            </w:r>
          </w:p>
        </w:tc>
      </w:tr>
      <w:tr w:rsidR="00E2294F" w:rsidRPr="00E2294F" w14:paraId="169FB40F" w14:textId="77777777" w:rsidTr="002821BE">
        <w:trPr>
          <w:trHeight w:val="567"/>
        </w:trPr>
        <w:tc>
          <w:tcPr>
            <w:tcW w:w="2934" w:type="dxa"/>
            <w:vMerge/>
            <w:shd w:val="clear" w:color="auto" w:fill="auto"/>
            <w:vAlign w:val="center"/>
          </w:tcPr>
          <w:p w14:paraId="2C1BF7DE"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BB3AA78" w14:textId="77777777" w:rsidR="007A49DD" w:rsidRPr="00E2294F" w:rsidRDefault="007A49DD" w:rsidP="002821BE">
            <w:pPr>
              <w:wordWrap w:val="0"/>
              <w:adjustRightInd/>
              <w:spacing w:line="306" w:lineRule="exact"/>
              <w:jc w:val="right"/>
              <w:rPr>
                <w:color w:val="auto"/>
              </w:rPr>
            </w:pPr>
            <w:r w:rsidRPr="00E2294F">
              <w:rPr>
                <w:rFonts w:hint="eastAsia"/>
                <w:color w:val="auto"/>
              </w:rPr>
              <w:t>㎥→　　㎥（〇％）</w:t>
            </w:r>
          </w:p>
        </w:tc>
      </w:tr>
      <w:tr w:rsidR="00E2294F" w:rsidRPr="00E2294F" w14:paraId="275A8107" w14:textId="77777777" w:rsidTr="002821BE">
        <w:trPr>
          <w:trHeight w:val="567"/>
        </w:trPr>
        <w:tc>
          <w:tcPr>
            <w:tcW w:w="2934" w:type="dxa"/>
            <w:vMerge/>
            <w:shd w:val="clear" w:color="auto" w:fill="auto"/>
            <w:vAlign w:val="center"/>
          </w:tcPr>
          <w:p w14:paraId="07CB5D99"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FEDF847"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r w:rsidR="00E2294F" w:rsidRPr="00E2294F" w14:paraId="62607494" w14:textId="77777777" w:rsidTr="002821BE">
        <w:trPr>
          <w:trHeight w:val="567"/>
        </w:trPr>
        <w:tc>
          <w:tcPr>
            <w:tcW w:w="2934" w:type="dxa"/>
            <w:vMerge w:val="restart"/>
            <w:shd w:val="clear" w:color="auto" w:fill="auto"/>
            <w:vAlign w:val="center"/>
          </w:tcPr>
          <w:p w14:paraId="5614BD16"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41649001"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49F54B8E" w14:textId="577B80B8" w:rsidR="007A49DD" w:rsidRPr="00E2294F" w:rsidRDefault="006726CD" w:rsidP="002821BE">
            <w:pPr>
              <w:adjustRightInd/>
              <w:spacing w:line="306" w:lineRule="exact"/>
              <w:jc w:val="right"/>
              <w:rPr>
                <w:color w:val="auto"/>
              </w:rPr>
            </w:pPr>
            <w:proofErr w:type="spellStart"/>
            <w:r w:rsidRPr="006726CD">
              <w:rPr>
                <w:rFonts w:hint="eastAsia"/>
                <w:color w:val="FF0000"/>
              </w:rPr>
              <w:t>k</w:t>
            </w:r>
            <w:r w:rsidRPr="006726CD">
              <w:rPr>
                <w:color w:val="FF0000"/>
              </w:rPr>
              <w:t>L</w:t>
            </w:r>
            <w:proofErr w:type="spellEnd"/>
            <w:r w:rsidRPr="006726CD">
              <w:rPr>
                <w:rFonts w:hint="eastAsia"/>
                <w:color w:val="FF0000"/>
              </w:rPr>
              <w:t xml:space="preserve">→　　</w:t>
            </w:r>
            <w:proofErr w:type="spellStart"/>
            <w:r w:rsidRPr="006726CD">
              <w:rPr>
                <w:color w:val="FF0000"/>
              </w:rPr>
              <w:t>kL</w:t>
            </w:r>
            <w:proofErr w:type="spellEnd"/>
            <w:r w:rsidR="007A49DD" w:rsidRPr="00E2294F">
              <w:rPr>
                <w:rFonts w:hint="eastAsia"/>
                <w:color w:val="auto"/>
              </w:rPr>
              <w:t>（○％）</w:t>
            </w:r>
          </w:p>
        </w:tc>
      </w:tr>
      <w:tr w:rsidR="00E2294F" w:rsidRPr="00E2294F" w14:paraId="01EF93C0" w14:textId="77777777" w:rsidTr="002821BE">
        <w:trPr>
          <w:trHeight w:val="567"/>
        </w:trPr>
        <w:tc>
          <w:tcPr>
            <w:tcW w:w="2934" w:type="dxa"/>
            <w:vMerge/>
            <w:shd w:val="clear" w:color="auto" w:fill="auto"/>
            <w:vAlign w:val="center"/>
          </w:tcPr>
          <w:p w14:paraId="2965447C"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AF130F3" w14:textId="0588A311" w:rsidR="007A49DD" w:rsidRPr="00E2294F" w:rsidRDefault="006726CD" w:rsidP="002821BE">
            <w:pPr>
              <w:adjustRightInd/>
              <w:spacing w:line="306" w:lineRule="exact"/>
              <w:jc w:val="right"/>
              <w:rPr>
                <w:color w:val="auto"/>
              </w:rPr>
            </w:pPr>
            <w:r w:rsidRPr="006726CD">
              <w:rPr>
                <w:color w:val="FF0000"/>
              </w:rPr>
              <w:t>kg</w:t>
            </w:r>
            <w:r w:rsidRPr="006726CD">
              <w:rPr>
                <w:rFonts w:hint="eastAsia"/>
                <w:color w:val="FF0000"/>
              </w:rPr>
              <w:t xml:space="preserve">→　　</w:t>
            </w:r>
            <w:r w:rsidRPr="006726CD">
              <w:rPr>
                <w:color w:val="FF0000"/>
              </w:rPr>
              <w:t>kg</w:t>
            </w:r>
            <w:r w:rsidR="007A49DD" w:rsidRPr="00E2294F">
              <w:rPr>
                <w:rFonts w:hint="eastAsia"/>
                <w:color w:val="auto"/>
              </w:rPr>
              <w:t>（〇％）</w:t>
            </w:r>
          </w:p>
        </w:tc>
      </w:tr>
      <w:tr w:rsidR="00E2294F" w:rsidRPr="00E2294F" w14:paraId="4CCFD1C7" w14:textId="77777777" w:rsidTr="002821BE">
        <w:trPr>
          <w:trHeight w:val="567"/>
        </w:trPr>
        <w:tc>
          <w:tcPr>
            <w:tcW w:w="2934" w:type="dxa"/>
            <w:vMerge/>
            <w:shd w:val="clear" w:color="auto" w:fill="auto"/>
            <w:vAlign w:val="center"/>
          </w:tcPr>
          <w:p w14:paraId="5F03EC70"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D457614"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bl>
    <w:p w14:paraId="5BAFAA70"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5488512E"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（注２）実績は</w:t>
      </w:r>
      <w:r w:rsidRPr="00E2294F">
        <w:rPr>
          <w:rFonts w:ascii="ＭＳ Ｐ明朝" w:eastAsia="ＭＳ Ｐ明朝" w:hAnsi="ＭＳ Ｐ明朝"/>
          <w:color w:val="auto"/>
          <w:sz w:val="20"/>
          <w:szCs w:val="20"/>
        </w:rPr>
        <w:t>A</w:t>
      </w:r>
      <w:r w:rsidRPr="00E2294F">
        <w:rPr>
          <w:rFonts w:ascii="ＭＳ Ｐ明朝" w:eastAsia="ＭＳ Ｐ明朝" w:hAnsi="ＭＳ Ｐ明朝" w:hint="eastAsia"/>
          <w:color w:val="auto"/>
          <w:sz w:val="20"/>
          <w:szCs w:val="20"/>
        </w:rPr>
        <w:t>重油・灯油は「</w:t>
      </w:r>
      <w:proofErr w:type="spellStart"/>
      <w:r w:rsidR="006726CD" w:rsidRPr="006726CD">
        <w:rPr>
          <w:rFonts w:hint="eastAsia"/>
          <w:color w:val="FF0000"/>
        </w:rPr>
        <w:t>k</w:t>
      </w:r>
      <w:r w:rsidR="006726CD" w:rsidRPr="006726CD">
        <w:rPr>
          <w:color w:val="FF0000"/>
        </w:rPr>
        <w:t>L</w:t>
      </w:r>
      <w:proofErr w:type="spellEnd"/>
      <w:r w:rsidRPr="00E2294F">
        <w:rPr>
          <w:rFonts w:ascii="ＭＳ Ｐ明朝" w:eastAsia="ＭＳ Ｐ明朝" w:hAnsi="ＭＳ Ｐ明朝" w:hint="eastAsia"/>
          <w:color w:val="auto"/>
          <w:sz w:val="20"/>
          <w:szCs w:val="20"/>
        </w:rPr>
        <w:t>」、ＬＰガスは「</w:t>
      </w:r>
      <w:r w:rsidR="006726CD" w:rsidRPr="006726CD">
        <w:rPr>
          <w:color w:val="FF0000"/>
        </w:rPr>
        <w:t>kg</w:t>
      </w:r>
      <w:r w:rsidRPr="00E2294F">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Pr="00E2294F">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E2294F"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E2294F" w:rsidRPr="00E2294F"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E2294F" w:rsidRPr="00E2294F"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7A83AFDA" w:rsidR="007A49DD" w:rsidRPr="00E2294F"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391B890" w:rsidR="007A49DD" w:rsidRPr="00E2294F"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E2294F"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E2294F"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271" w:type="dxa"/>
            <w:tcBorders>
              <w:top w:val="double" w:sz="4" w:space="0" w:color="auto"/>
              <w:right w:val="nil"/>
            </w:tcBorders>
            <w:shd w:val="clear" w:color="auto" w:fill="auto"/>
            <w:vAlign w:val="center"/>
          </w:tcPr>
          <w:p w14:paraId="023D792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6726CD" w:rsidRPr="00E2294F"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011B13"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011B13">
              <w:rPr>
                <w:rFonts w:ascii="ＭＳ Ｐゴシック" w:eastAsia="ＭＳ Ｐゴシック" w:hAnsi="ＭＳ Ｐゴシック" w:cs="Times New Roman" w:hint="eastAsia"/>
                <w:color w:val="FF0000"/>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011B13" w:rsidRDefault="006726CD" w:rsidP="006726CD">
            <w:pPr>
              <w:spacing w:line="400" w:lineRule="exact"/>
              <w:jc w:val="right"/>
              <w:rPr>
                <w:rFonts w:asciiTheme="minorEastAsia" w:eastAsiaTheme="minorEastAsia" w:hAnsiTheme="minorEastAsia" w:cs="Times New Roman"/>
                <w:color w:val="FF0000"/>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2B423AFA" w:rsidR="006726CD" w:rsidRPr="00011B13" w:rsidRDefault="006726CD" w:rsidP="006726CD">
            <w:pPr>
              <w:adjustRightInd/>
              <w:spacing w:line="400" w:lineRule="exact"/>
              <w:rPr>
                <w:rFonts w:asciiTheme="minorEastAsia" w:eastAsiaTheme="minorEastAsia" w:hAnsiTheme="minorEastAsia"/>
                <w:color w:val="FF0000"/>
                <w:szCs w:val="24"/>
              </w:rPr>
            </w:pPr>
            <w:proofErr w:type="spellStart"/>
            <w:r w:rsidRPr="00011B13">
              <w:rPr>
                <w:rFonts w:asciiTheme="minorEastAsia" w:eastAsiaTheme="minorEastAsia" w:hAnsiTheme="minorEastAsia" w:cs="Times New Roman" w:hint="eastAsia"/>
                <w:color w:val="FF0000"/>
                <w:spacing w:val="2"/>
                <w:szCs w:val="24"/>
              </w:rPr>
              <w:t>k</w:t>
            </w:r>
            <w:r w:rsidRPr="00011B13">
              <w:rPr>
                <w:rFonts w:asciiTheme="minorEastAsia" w:eastAsiaTheme="minorEastAsia" w:hAnsiTheme="minorEastAsia" w:cs="Times New Roman"/>
                <w:color w:val="FF0000"/>
                <w:spacing w:val="2"/>
                <w:szCs w:val="24"/>
              </w:rPr>
              <w:t>L</w:t>
            </w:r>
            <w:proofErr w:type="spellEnd"/>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011B13" w:rsidRDefault="006726CD" w:rsidP="006726CD">
            <w:pPr>
              <w:adjustRightInd/>
              <w:spacing w:line="400" w:lineRule="exact"/>
              <w:jc w:val="right"/>
              <w:rPr>
                <w:rFonts w:asciiTheme="minorEastAsia" w:eastAsiaTheme="minorEastAsia" w:hAnsiTheme="minorEastAsia" w:cs="Times New Roman"/>
                <w:color w:val="FF0000"/>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011B13" w:rsidRDefault="006726CD" w:rsidP="006726CD">
            <w:pPr>
              <w:adjustRightInd/>
              <w:spacing w:line="400" w:lineRule="exact"/>
              <w:rPr>
                <w:rFonts w:asciiTheme="minorEastAsia" w:eastAsiaTheme="minorEastAsia" w:hAnsiTheme="minorEastAsia"/>
                <w:color w:val="FF0000"/>
                <w:szCs w:val="24"/>
              </w:rPr>
            </w:pPr>
            <w:proofErr w:type="spellStart"/>
            <w:r w:rsidRPr="00011B13">
              <w:rPr>
                <w:rFonts w:asciiTheme="minorEastAsia" w:eastAsiaTheme="minorEastAsia" w:hAnsiTheme="minorEastAsia" w:cs="Times New Roman" w:hint="eastAsia"/>
                <w:color w:val="FF0000"/>
                <w:spacing w:val="2"/>
                <w:szCs w:val="24"/>
              </w:rPr>
              <w:t>k</w:t>
            </w:r>
            <w:r w:rsidRPr="00011B13">
              <w:rPr>
                <w:rFonts w:asciiTheme="minorEastAsia" w:eastAsiaTheme="minorEastAsia" w:hAnsiTheme="minorEastAsia" w:cs="Times New Roman"/>
                <w:color w:val="FF0000"/>
                <w:spacing w:val="2"/>
                <w:szCs w:val="24"/>
              </w:rPr>
              <w:t>L</w:t>
            </w:r>
            <w:proofErr w:type="spellEnd"/>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011B13" w:rsidRDefault="006726CD" w:rsidP="006726CD">
            <w:pPr>
              <w:adjustRightInd/>
              <w:spacing w:line="400" w:lineRule="exact"/>
              <w:jc w:val="right"/>
              <w:rPr>
                <w:rFonts w:asciiTheme="minorEastAsia" w:eastAsiaTheme="minorEastAsia" w:hAnsiTheme="minorEastAsia" w:cs="Times New Roman"/>
                <w:color w:val="FF0000"/>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011B13" w:rsidRDefault="006726CD" w:rsidP="006726CD">
            <w:pPr>
              <w:adjustRightInd/>
              <w:spacing w:line="400" w:lineRule="exact"/>
              <w:rPr>
                <w:rFonts w:asciiTheme="minorEastAsia" w:eastAsiaTheme="minorEastAsia" w:hAnsiTheme="minorEastAsia"/>
                <w:color w:val="FF0000"/>
                <w:szCs w:val="24"/>
              </w:rPr>
            </w:pPr>
            <w:proofErr w:type="spellStart"/>
            <w:r w:rsidRPr="00011B13">
              <w:rPr>
                <w:rFonts w:asciiTheme="minorEastAsia" w:eastAsiaTheme="minorEastAsia" w:hAnsiTheme="minorEastAsia" w:cs="Times New Roman" w:hint="eastAsia"/>
                <w:color w:val="FF0000"/>
                <w:spacing w:val="2"/>
                <w:szCs w:val="24"/>
              </w:rPr>
              <w:t>k</w:t>
            </w:r>
            <w:r w:rsidRPr="00011B13">
              <w:rPr>
                <w:rFonts w:asciiTheme="minorEastAsia" w:eastAsiaTheme="minorEastAsia" w:hAnsiTheme="minorEastAsia" w:cs="Times New Roman"/>
                <w:color w:val="FF0000"/>
                <w:spacing w:val="2"/>
                <w:szCs w:val="24"/>
              </w:rPr>
              <w:t>L</w:t>
            </w:r>
            <w:proofErr w:type="spellEnd"/>
          </w:p>
        </w:tc>
        <w:tc>
          <w:tcPr>
            <w:tcW w:w="1271" w:type="dxa"/>
            <w:tcBorders>
              <w:top w:val="single" w:sz="4" w:space="0" w:color="auto"/>
              <w:right w:val="nil"/>
            </w:tcBorders>
            <w:shd w:val="clear" w:color="auto" w:fill="auto"/>
            <w:vAlign w:val="center"/>
          </w:tcPr>
          <w:p w14:paraId="63164F4B" w14:textId="77777777" w:rsidR="006726CD" w:rsidRPr="00011B13"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011B13" w:rsidRDefault="006726CD" w:rsidP="006726CD">
            <w:pPr>
              <w:spacing w:line="400" w:lineRule="exact"/>
              <w:rPr>
                <w:rFonts w:asciiTheme="minorEastAsia" w:eastAsiaTheme="minorEastAsia" w:hAnsiTheme="minorEastAsia" w:cs="Times New Roman"/>
                <w:color w:val="auto"/>
                <w:spacing w:val="2"/>
                <w:szCs w:val="24"/>
              </w:rPr>
            </w:pPr>
            <w:r w:rsidRPr="00011B13">
              <w:rPr>
                <w:rFonts w:asciiTheme="minorEastAsia" w:eastAsiaTheme="minorEastAsia" w:hAnsiTheme="minorEastAsia" w:cs="Times New Roman" w:hint="eastAsia"/>
                <w:color w:val="FF0000"/>
                <w:spacing w:val="2"/>
                <w:szCs w:val="24"/>
              </w:rPr>
              <w:t>％</w:t>
            </w:r>
          </w:p>
        </w:tc>
      </w:tr>
      <w:tr w:rsidR="006726CD" w:rsidRPr="00E2294F"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E2294F"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5FEAFB20"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271" w:type="dxa"/>
            <w:tcBorders>
              <w:right w:val="nil"/>
            </w:tcBorders>
            <w:shd w:val="clear" w:color="auto" w:fill="auto"/>
            <w:vAlign w:val="center"/>
          </w:tcPr>
          <w:p w14:paraId="72DCD9FA"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E2294F" w:rsidRDefault="006726CD" w:rsidP="006726C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6726CD" w:rsidRPr="00E2294F" w14:paraId="1AE7A3C2" w14:textId="77777777" w:rsidTr="006726CD">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6726CD" w:rsidRPr="00E2294F"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6726CD" w:rsidRPr="00E2294F" w:rsidRDefault="006726CD" w:rsidP="006726C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6726CD" w:rsidRPr="00E2294F" w14:paraId="7B87B79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6726CD" w:rsidRPr="00E2294F"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4EA36506"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84" w:type="dxa"/>
            <w:tcBorders>
              <w:top w:val="single" w:sz="4" w:space="0" w:color="000000"/>
              <w:bottom w:val="single" w:sz="4" w:space="0" w:color="000000"/>
              <w:right w:val="nil"/>
            </w:tcBorders>
            <w:shd w:val="clear" w:color="auto" w:fill="auto"/>
            <w:vAlign w:val="center"/>
          </w:tcPr>
          <w:p w14:paraId="7E9F5974"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33900830"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66" w:type="dxa"/>
            <w:tcBorders>
              <w:top w:val="single" w:sz="4" w:space="0" w:color="000000"/>
              <w:bottom w:val="single" w:sz="4" w:space="0" w:color="000000"/>
              <w:right w:val="nil"/>
            </w:tcBorders>
            <w:shd w:val="clear" w:color="auto" w:fill="auto"/>
            <w:vAlign w:val="center"/>
          </w:tcPr>
          <w:p w14:paraId="6B45A1F6"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44B95D"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271" w:type="dxa"/>
            <w:tcBorders>
              <w:right w:val="nil"/>
            </w:tcBorders>
            <w:shd w:val="clear" w:color="auto" w:fill="auto"/>
            <w:vAlign w:val="center"/>
          </w:tcPr>
          <w:p w14:paraId="1E74BFF7"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6726CD" w:rsidRPr="00E2294F" w:rsidRDefault="006726CD" w:rsidP="006726C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6726CD" w:rsidRPr="00E2294F"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E2294F"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84" w:type="dxa"/>
            <w:tcBorders>
              <w:top w:val="single" w:sz="4" w:space="0" w:color="000000"/>
              <w:bottom w:val="single" w:sz="12" w:space="0" w:color="auto"/>
              <w:right w:val="nil"/>
            </w:tcBorders>
            <w:shd w:val="clear" w:color="auto" w:fill="auto"/>
            <w:vAlign w:val="center"/>
          </w:tcPr>
          <w:p w14:paraId="3BCA31ED"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271" w:type="dxa"/>
            <w:tcBorders>
              <w:bottom w:val="single" w:sz="12" w:space="0" w:color="auto"/>
              <w:right w:val="nil"/>
            </w:tcBorders>
            <w:shd w:val="clear" w:color="auto" w:fill="auto"/>
            <w:vAlign w:val="center"/>
          </w:tcPr>
          <w:p w14:paraId="576D558D"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E2294F" w:rsidRDefault="006726CD" w:rsidP="006726C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47342853" w:rsidR="007A49DD" w:rsidRPr="00E2294F" w:rsidRDefault="007A49DD" w:rsidP="007A49DD">
      <w:pPr>
        <w:spacing w:line="306" w:lineRule="exact"/>
        <w:ind w:left="580" w:hangingChars="287" w:hanging="580"/>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（注３）燃料使用量の合計欄には、</w:t>
      </w:r>
      <w:r w:rsidR="0070203B" w:rsidRPr="0070203B">
        <w:rPr>
          <w:rFonts w:asciiTheme="minorEastAsia" w:eastAsiaTheme="minorEastAsia" w:hAnsiTheme="minorEastAsia" w:hint="eastAsia"/>
          <w:color w:val="FF0000"/>
          <w:sz w:val="20"/>
          <w:szCs w:val="20"/>
          <w:u w:val="single"/>
        </w:rPr>
        <w:t>灯油(</w:t>
      </w:r>
      <w:r w:rsidR="0070203B" w:rsidRPr="0070203B">
        <w:rPr>
          <w:rFonts w:asciiTheme="minorEastAsia" w:eastAsiaTheme="minorEastAsia" w:hAnsiTheme="minorEastAsia"/>
          <w:color w:val="FF0000"/>
          <w:sz w:val="20"/>
          <w:szCs w:val="20"/>
          <w:u w:val="single"/>
        </w:rPr>
        <w:t>L)</w:t>
      </w:r>
      <w:r w:rsidR="0070203B" w:rsidRPr="0070203B">
        <w:rPr>
          <w:rFonts w:asciiTheme="minorEastAsia" w:eastAsiaTheme="minorEastAsia" w:hAnsiTheme="minorEastAsia" w:hint="eastAsia"/>
          <w:color w:val="FF0000"/>
          <w:sz w:val="20"/>
          <w:szCs w:val="20"/>
          <w:u w:val="single"/>
        </w:rPr>
        <w:t>に0.939を、</w:t>
      </w:r>
      <w:r w:rsidRPr="00E2294F">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2294F" w:rsidRPr="00E2294F"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E2294F" w:rsidRPr="00E2294F"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6726CD" w:rsidRPr="00E2294F"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E2294F"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E2294F"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E2294F"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E2294F"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E2294F"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315" w:type="dxa"/>
            <w:tcBorders>
              <w:top w:val="single" w:sz="4" w:space="0" w:color="auto"/>
              <w:right w:val="nil"/>
            </w:tcBorders>
            <w:shd w:val="clear" w:color="auto" w:fill="auto"/>
            <w:vAlign w:val="center"/>
          </w:tcPr>
          <w:p w14:paraId="2F0497A0" w14:textId="77777777" w:rsidR="006726CD" w:rsidRPr="00E2294F"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E2294F" w:rsidRDefault="006726CD" w:rsidP="006726CD">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6726CD" w:rsidRPr="00E2294F" w14:paraId="1577B0C8" w14:textId="77777777" w:rsidTr="004E4F6E">
        <w:trPr>
          <w:trHeight w:val="593"/>
        </w:trPr>
        <w:tc>
          <w:tcPr>
            <w:tcW w:w="2366" w:type="dxa"/>
            <w:vMerge/>
            <w:tcBorders>
              <w:left w:val="single" w:sz="12" w:space="0" w:color="auto"/>
            </w:tcBorders>
            <w:shd w:val="clear" w:color="auto" w:fill="auto"/>
            <w:vAlign w:val="center"/>
          </w:tcPr>
          <w:p w14:paraId="6E3894A5" w14:textId="77777777" w:rsidR="006726CD" w:rsidRPr="00E2294F"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E2294F"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E2294F"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E2294F"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315" w:type="dxa"/>
            <w:tcBorders>
              <w:bottom w:val="single" w:sz="4" w:space="0" w:color="auto"/>
              <w:right w:val="nil"/>
            </w:tcBorders>
            <w:shd w:val="clear" w:color="auto" w:fill="auto"/>
            <w:vAlign w:val="center"/>
          </w:tcPr>
          <w:p w14:paraId="2B9BEFE2" w14:textId="77777777" w:rsidR="006726CD" w:rsidRPr="00E2294F"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E2294F" w:rsidRDefault="006726CD" w:rsidP="006726CD">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46152A" w:rsidRPr="00E2294F"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351582"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351582"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351582"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351582"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351582"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351582"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351582"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315" w:type="dxa"/>
            <w:tcBorders>
              <w:bottom w:val="single" w:sz="12" w:space="0" w:color="auto"/>
              <w:right w:val="nil"/>
            </w:tcBorders>
            <w:shd w:val="clear" w:color="auto" w:fill="auto"/>
            <w:vAlign w:val="center"/>
          </w:tcPr>
          <w:p w14:paraId="6563570D" w14:textId="77777777" w:rsidR="0046152A" w:rsidRPr="00351582"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351582" w:rsidRDefault="0046152A" w:rsidP="0046152A">
            <w:pPr>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lastRenderedPageBreak/>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（注４）支援対象者内で複数の品目を生産している場合は、作付け戸数上位３品目</w:t>
      </w:r>
      <w:r w:rsidRPr="00E2294F">
        <w:rPr>
          <w:rFonts w:ascii="ＭＳ Ｐ明朝" w:eastAsia="ＭＳ Ｐ明朝" w:hAnsi="ＭＳ Ｐ明朝" w:hint="eastAsia"/>
          <w:color w:val="auto"/>
          <w:sz w:val="20"/>
          <w:szCs w:val="16"/>
        </w:rPr>
        <w:t>（又は作付け戸数で全体の７割に達するまでの品目）</w:t>
      </w:r>
      <w:r w:rsidRPr="00E2294F">
        <w:rPr>
          <w:rFonts w:ascii="ＭＳ Ｐ明朝" w:eastAsia="ＭＳ Ｐ明朝" w:hAnsi="ＭＳ Ｐ明朝" w:hint="eastAsia"/>
          <w:color w:val="auto"/>
          <w:sz w:val="20"/>
          <w:szCs w:val="20"/>
        </w:rPr>
        <w:t>について、枠を追加して記載する。</w:t>
      </w:r>
    </w:p>
    <w:p w14:paraId="60AC0A83" w14:textId="24039CD5" w:rsidR="00E2294F" w:rsidRPr="00E2294F" w:rsidRDefault="00E2294F" w:rsidP="00E2294F">
      <w:pPr>
        <w:spacing w:line="306" w:lineRule="exact"/>
        <w:ind w:left="283" w:hangingChars="140" w:hanging="283"/>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w:t>
      </w:r>
      <w:r w:rsidR="0070203B" w:rsidRPr="0070203B">
        <w:rPr>
          <w:rFonts w:asciiTheme="minorEastAsia" w:eastAsiaTheme="minorEastAsia" w:hAnsiTheme="minorEastAsia" w:hint="eastAsia"/>
          <w:color w:val="FF0000"/>
          <w:sz w:val="20"/>
          <w:szCs w:val="20"/>
          <w:u w:val="single"/>
        </w:rPr>
        <w:t>灯油(</w:t>
      </w:r>
      <w:r w:rsidR="0070203B" w:rsidRPr="0070203B">
        <w:rPr>
          <w:rFonts w:asciiTheme="minorEastAsia" w:eastAsiaTheme="minorEastAsia" w:hAnsiTheme="minorEastAsia"/>
          <w:color w:val="FF0000"/>
          <w:sz w:val="20"/>
          <w:szCs w:val="20"/>
          <w:u w:val="single"/>
        </w:rPr>
        <w:t>L)</w:t>
      </w:r>
      <w:r w:rsidR="0070203B" w:rsidRPr="0070203B">
        <w:rPr>
          <w:rFonts w:asciiTheme="minorEastAsia" w:eastAsiaTheme="minorEastAsia" w:hAnsiTheme="minorEastAsia" w:hint="eastAsia"/>
          <w:color w:val="FF0000"/>
          <w:sz w:val="20"/>
          <w:szCs w:val="20"/>
          <w:u w:val="single"/>
        </w:rPr>
        <w:t>に0.939を、</w:t>
      </w:r>
      <w:r w:rsidRPr="00E2294F">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E2294F" w:rsidRPr="00E2294F"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61137431"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E2294F" w:rsidRPr="00E2294F"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E2294F"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E2294F"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46152A" w:rsidRPr="00E2294F" w14:paraId="7EE5EB91"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75411BAD"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555567D8"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6726CD">
              <w:rPr>
                <w:rFonts w:hint="eastAsia"/>
                <w:color w:val="FF0000"/>
              </w:rPr>
              <w:t>k</w:t>
            </w:r>
            <w:r w:rsidRPr="006726CD">
              <w:rPr>
                <w:color w:val="FF0000"/>
              </w:rPr>
              <w:t>L</w:t>
            </w:r>
            <w:proofErr w:type="spellEnd"/>
          </w:p>
        </w:tc>
        <w:tc>
          <w:tcPr>
            <w:tcW w:w="853" w:type="dxa"/>
            <w:tcBorders>
              <w:top w:val="double" w:sz="4" w:space="0" w:color="auto"/>
              <w:bottom w:val="double" w:sz="4" w:space="0" w:color="auto"/>
              <w:right w:val="nil"/>
            </w:tcBorders>
            <w:shd w:val="clear" w:color="auto" w:fill="auto"/>
            <w:vAlign w:val="center"/>
          </w:tcPr>
          <w:p w14:paraId="68021927"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96FE289"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6726CD">
              <w:rPr>
                <w:rFonts w:hint="eastAsia"/>
                <w:color w:val="FF0000"/>
              </w:rPr>
              <w:t>k</w:t>
            </w:r>
            <w:r w:rsidRPr="006726CD">
              <w:rPr>
                <w:color w:val="FF0000"/>
              </w:rPr>
              <w:t>L</w:t>
            </w:r>
            <w:proofErr w:type="spellEnd"/>
          </w:p>
        </w:tc>
        <w:tc>
          <w:tcPr>
            <w:tcW w:w="570" w:type="dxa"/>
            <w:tcBorders>
              <w:top w:val="double" w:sz="4" w:space="0" w:color="auto"/>
              <w:bottom w:val="double" w:sz="4" w:space="0" w:color="auto"/>
              <w:right w:val="nil"/>
            </w:tcBorders>
            <w:shd w:val="clear" w:color="auto" w:fill="auto"/>
            <w:vAlign w:val="center"/>
          </w:tcPr>
          <w:p w14:paraId="16F66B87"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46152A" w:rsidRPr="00E2294F" w14:paraId="1A31FE66" w14:textId="77777777" w:rsidTr="0046152A">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563E18">
              <w:rPr>
                <w:rFonts w:ascii="ＭＳ Ｐゴシック" w:eastAsia="ＭＳ Ｐゴシック" w:hAnsi="ＭＳ Ｐゴシック" w:cs="Times New Roman" w:hint="eastAsia"/>
                <w:spacing w:val="2"/>
                <w:sz w:val="22"/>
              </w:rPr>
              <w:t>灯油</w:t>
            </w:r>
          </w:p>
        </w:tc>
        <w:tc>
          <w:tcPr>
            <w:tcW w:w="1140" w:type="dxa"/>
            <w:tcBorders>
              <w:top w:val="single" w:sz="4" w:space="0" w:color="auto"/>
              <w:bottom w:val="single" w:sz="4" w:space="0" w:color="auto"/>
              <w:right w:val="nil"/>
            </w:tcBorders>
            <w:shd w:val="clear" w:color="auto" w:fill="auto"/>
            <w:vAlign w:val="center"/>
          </w:tcPr>
          <w:p w14:paraId="3EE2B75C" w14:textId="77777777" w:rsidR="0046152A" w:rsidRPr="00011B13" w:rsidRDefault="0046152A" w:rsidP="0046152A">
            <w:pPr>
              <w:spacing w:line="400" w:lineRule="exact"/>
              <w:jc w:val="right"/>
              <w:rPr>
                <w:rFonts w:asciiTheme="minorEastAsia" w:eastAsiaTheme="minorEastAsia" w:hAnsiTheme="minorEastAsia" w:cs="Times New Roman"/>
                <w:color w:val="FF0000"/>
                <w:spacing w:val="2"/>
                <w:szCs w:val="24"/>
              </w:rPr>
            </w:pPr>
          </w:p>
        </w:tc>
        <w:tc>
          <w:tcPr>
            <w:tcW w:w="851" w:type="dxa"/>
            <w:tcBorders>
              <w:top w:val="double" w:sz="4" w:space="0" w:color="auto"/>
              <w:left w:val="nil"/>
              <w:bottom w:val="double" w:sz="4" w:space="0" w:color="auto"/>
            </w:tcBorders>
            <w:shd w:val="clear" w:color="auto" w:fill="auto"/>
            <w:vAlign w:val="center"/>
          </w:tcPr>
          <w:p w14:paraId="1AA126CE" w14:textId="763BFE63" w:rsidR="0046152A" w:rsidRPr="00011B13" w:rsidRDefault="0046152A" w:rsidP="0046152A">
            <w:pPr>
              <w:spacing w:line="400" w:lineRule="exact"/>
              <w:rPr>
                <w:rFonts w:asciiTheme="minorEastAsia" w:eastAsiaTheme="minorEastAsia" w:hAnsiTheme="minorEastAsia" w:cs="Times New Roman"/>
                <w:color w:val="FF0000"/>
                <w:spacing w:val="2"/>
                <w:szCs w:val="24"/>
              </w:rPr>
            </w:pPr>
            <w:proofErr w:type="spellStart"/>
            <w:r w:rsidRPr="00011B13">
              <w:rPr>
                <w:rFonts w:asciiTheme="minorEastAsia" w:eastAsiaTheme="minorEastAsia" w:hAnsiTheme="minorEastAsia" w:cs="Times New Roman" w:hint="eastAsia"/>
                <w:color w:val="FF0000"/>
                <w:spacing w:val="2"/>
                <w:szCs w:val="24"/>
              </w:rPr>
              <w:t>k</w:t>
            </w:r>
            <w:r w:rsidRPr="00011B13">
              <w:rPr>
                <w:rFonts w:asciiTheme="minorEastAsia" w:eastAsiaTheme="minorEastAsia" w:hAnsiTheme="minorEastAsia" w:cs="Times New Roman"/>
                <w:color w:val="FF0000"/>
                <w:spacing w:val="2"/>
                <w:szCs w:val="24"/>
              </w:rPr>
              <w:t>L</w:t>
            </w:r>
            <w:proofErr w:type="spellEnd"/>
          </w:p>
        </w:tc>
        <w:tc>
          <w:tcPr>
            <w:tcW w:w="853" w:type="dxa"/>
            <w:tcBorders>
              <w:top w:val="double" w:sz="4" w:space="0" w:color="auto"/>
              <w:bottom w:val="double" w:sz="4" w:space="0" w:color="auto"/>
              <w:right w:val="nil"/>
            </w:tcBorders>
            <w:shd w:val="clear" w:color="auto" w:fill="auto"/>
            <w:vAlign w:val="center"/>
          </w:tcPr>
          <w:p w14:paraId="335A7345" w14:textId="77777777" w:rsidR="0046152A" w:rsidRPr="00011B13" w:rsidRDefault="0046152A" w:rsidP="0046152A">
            <w:pPr>
              <w:spacing w:line="400" w:lineRule="exact"/>
              <w:jc w:val="right"/>
              <w:rPr>
                <w:rFonts w:asciiTheme="minorEastAsia" w:eastAsiaTheme="minorEastAsia" w:hAnsiTheme="minorEastAsia" w:cs="Times New Roman"/>
                <w:color w:val="FF0000"/>
                <w:spacing w:val="2"/>
                <w:szCs w:val="24"/>
              </w:rPr>
            </w:pPr>
          </w:p>
        </w:tc>
        <w:tc>
          <w:tcPr>
            <w:tcW w:w="1131" w:type="dxa"/>
            <w:tcBorders>
              <w:top w:val="double" w:sz="4" w:space="0" w:color="auto"/>
              <w:left w:val="nil"/>
              <w:bottom w:val="double" w:sz="4" w:space="0" w:color="auto"/>
            </w:tcBorders>
            <w:shd w:val="clear" w:color="auto" w:fill="auto"/>
            <w:vAlign w:val="center"/>
          </w:tcPr>
          <w:p w14:paraId="3004EE04" w14:textId="769B0982" w:rsidR="0046152A" w:rsidRPr="00011B13" w:rsidRDefault="0046152A" w:rsidP="0046152A">
            <w:pPr>
              <w:spacing w:line="400" w:lineRule="exact"/>
              <w:rPr>
                <w:rFonts w:asciiTheme="minorEastAsia" w:eastAsiaTheme="minorEastAsia" w:hAnsiTheme="minorEastAsia" w:cs="Times New Roman"/>
                <w:color w:val="FF0000"/>
                <w:spacing w:val="2"/>
                <w:szCs w:val="24"/>
              </w:rPr>
            </w:pPr>
            <w:proofErr w:type="spellStart"/>
            <w:r w:rsidRPr="00011B13">
              <w:rPr>
                <w:rFonts w:asciiTheme="minorEastAsia" w:eastAsiaTheme="minorEastAsia" w:hAnsiTheme="minorEastAsia" w:cs="Times New Roman" w:hint="eastAsia"/>
                <w:color w:val="FF0000"/>
                <w:spacing w:val="2"/>
                <w:szCs w:val="24"/>
              </w:rPr>
              <w:t>k</w:t>
            </w:r>
            <w:r w:rsidRPr="00011B13">
              <w:rPr>
                <w:rFonts w:asciiTheme="minorEastAsia" w:eastAsiaTheme="minorEastAsia" w:hAnsiTheme="minorEastAsia" w:cs="Times New Roman"/>
                <w:color w:val="FF0000"/>
                <w:spacing w:val="2"/>
                <w:szCs w:val="24"/>
              </w:rPr>
              <w:t>L</w:t>
            </w:r>
            <w:proofErr w:type="spellEnd"/>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011B13" w:rsidRDefault="0046152A" w:rsidP="0046152A">
            <w:pPr>
              <w:spacing w:line="400" w:lineRule="exact"/>
              <w:jc w:val="right"/>
              <w:rPr>
                <w:rFonts w:asciiTheme="minorEastAsia" w:eastAsiaTheme="minorEastAsia" w:hAnsiTheme="minorEastAsia" w:cs="Times New Roman"/>
                <w:color w:val="FF0000"/>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68AE076" w14:textId="77777777" w:rsidR="0046152A" w:rsidRPr="00011B13" w:rsidRDefault="0046152A" w:rsidP="0046152A">
            <w:pPr>
              <w:spacing w:line="400" w:lineRule="exact"/>
              <w:jc w:val="right"/>
              <w:rPr>
                <w:rFonts w:asciiTheme="minorEastAsia" w:eastAsiaTheme="minorEastAsia" w:hAnsiTheme="minorEastAsia" w:cs="Times New Roman"/>
                <w:color w:val="FF0000"/>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011B13" w:rsidRDefault="0046152A" w:rsidP="0046152A">
            <w:pPr>
              <w:spacing w:line="400" w:lineRule="exact"/>
              <w:rPr>
                <w:rFonts w:asciiTheme="minorEastAsia" w:eastAsiaTheme="minorEastAsia" w:hAnsiTheme="minorEastAsia" w:cs="Times New Roman"/>
                <w:color w:val="FF0000"/>
                <w:spacing w:val="2"/>
                <w:szCs w:val="24"/>
              </w:rPr>
            </w:pPr>
            <w:r w:rsidRPr="00011B13">
              <w:rPr>
                <w:rFonts w:asciiTheme="minorEastAsia" w:eastAsiaTheme="minorEastAsia" w:hAnsiTheme="minorEastAsia" w:cs="Times New Roman" w:hint="eastAsia"/>
                <w:color w:val="FF0000"/>
                <w:spacing w:val="2"/>
                <w:szCs w:val="24"/>
              </w:rPr>
              <w:t>％</w:t>
            </w:r>
          </w:p>
        </w:tc>
      </w:tr>
      <w:tr w:rsidR="0046152A" w:rsidRPr="00E2294F" w14:paraId="6F5BB29F"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74C15552"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6726CD">
              <w:rPr>
                <w:color w:val="FF0000"/>
              </w:rPr>
              <w:t>kg</w:t>
            </w:r>
          </w:p>
        </w:tc>
        <w:tc>
          <w:tcPr>
            <w:tcW w:w="853" w:type="dxa"/>
            <w:tcBorders>
              <w:top w:val="double" w:sz="4" w:space="0" w:color="auto"/>
              <w:bottom w:val="single" w:sz="4" w:space="0" w:color="000000"/>
              <w:right w:val="nil"/>
            </w:tcBorders>
            <w:shd w:val="clear" w:color="auto" w:fill="auto"/>
            <w:vAlign w:val="center"/>
          </w:tcPr>
          <w:p w14:paraId="20A861E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76BF82AC" w14:textId="081854C3"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6726CD">
              <w:rPr>
                <w:color w:val="FF0000"/>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46152A"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051BA3" w:rsidRPr="00563E18" w14:paraId="432F7335"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17EDAA39"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0C87E922" w14:textId="77777777" w:rsidTr="00FE7B7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41AA06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BAAEAF"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84C3C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368E7E4"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0636124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454EA48" w14:textId="77777777" w:rsidTr="00FE7B7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6841F1B" w14:textId="77777777" w:rsidTr="00FE7B7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4892DF55"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048F7E6D">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36856A57"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AAB6"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" fillcolor="window" strokecolor="red" strokeweight="2pt">
                      <v:textbox>
                        <w:txbxContent>
                          <w:p w14:paraId="36856A57"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71A7AC8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1B152DA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CCAB3A" w14:textId="77777777" w:rsidTr="00FE7B7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646138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28932E" w14:textId="77777777" w:rsidTr="00FE7B7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24C87B2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50D09EF" w14:textId="77777777" w:rsidTr="00FE7B7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90685DF" w14:textId="77777777" w:rsidTr="00FE7B7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D6FE7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146E0B5" w14:textId="77777777" w:rsidTr="00FE7B7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2EC60B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2069B6C" w14:textId="77777777" w:rsidTr="00FE7B7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436C04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BC9C01B" w14:textId="77777777" w:rsidTr="00FE7B7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222EAB2" w14:textId="77777777" w:rsidTr="00FE7B7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605E064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5E3287"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0210B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477F5E6"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722D07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A944E64" w14:textId="77777777" w:rsidTr="00FE7B7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1312991" w14:textId="77777777" w:rsidTr="00FE7B7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2902709" w14:textId="77777777" w:rsidTr="00FE7B7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4C528FA" w14:textId="77777777" w:rsidTr="00FE7B7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53C67A2" w14:textId="77777777" w:rsidTr="00FE7B7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051BA3" w:rsidRPr="00563E18"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w:t>
            </w:r>
          </w:p>
          <w:p w14:paraId="5702A7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18"/>
                <w:szCs w:val="18"/>
              </w:rPr>
            </w:pPr>
            <w:r w:rsidRPr="00563E18">
              <w:rPr>
                <w:rFonts w:ascii="ＭＳ Ｐゴシック" w:eastAsia="ＭＳ Ｐゴシック" w:hAnsi="ＭＳ Ｐゴシック" w:cs="ＭＳ Ｐゴシック" w:hint="eastAsia"/>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11E90FF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rPr>
            </w:pPr>
            <w:r w:rsidRPr="00563E18">
              <w:rPr>
                <w:rFonts w:ascii="ＭＳ Ｐゴシック" w:eastAsia="ＭＳ Ｐゴシック" w:hAnsi="ＭＳ Ｐゴシック" w:cs="ＭＳ Ｐゴシック" w:hint="eastAsia"/>
                <w:sz w:val="20"/>
              </w:rPr>
              <w:t>省エネ加速化特例</w:t>
            </w:r>
          </w:p>
        </w:tc>
      </w:tr>
      <w:tr w:rsidR="00051BA3" w:rsidRPr="00563E18" w14:paraId="25792D5F" w14:textId="77777777" w:rsidTr="00140CB6">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1E20009" w14:textId="77777777" w:rsidTr="00140CB6">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A11DE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9AC05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5F62F1C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06618A2"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43C46E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777A3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75F9EF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F12FED"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60E3651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0EA92FA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7D77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BA818FA" w14:textId="77777777" w:rsidTr="00140CB6">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AB7F4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4E2A230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70CECEE" w14:textId="77777777" w:rsidTr="00140CB6">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6B3EAC49"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B790D1F" wp14:editId="1A157D64">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54B542F0"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90D1F"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" fillcolor="window" strokecolor="red" strokeweight="2pt">
                      <v:textbox>
                        <w:txbxContent>
                          <w:p w14:paraId="54B542F0"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6A367AA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C384523" w14:textId="77777777" w:rsidTr="00140CB6">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5C9BB33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C83273" w14:textId="77777777" w:rsidTr="00140CB6">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12DD59B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D2AECC" w14:textId="77777777" w:rsidTr="00140CB6">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314965A" w14:textId="77777777" w:rsidTr="00140CB6">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7A9EAA0C"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1C2719C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5AFA47" w14:textId="77777777" w:rsidTr="00140CB6">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46DD7EE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E6323F3" w14:textId="77777777" w:rsidTr="00140CB6">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F1D9E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21F760D" w14:textId="77777777" w:rsidTr="00140CB6">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1655465" w14:textId="77777777" w:rsidTr="00140CB6">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46BB101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67144E6"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62AD1E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9614105"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297C1C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6DEEED5" w14:textId="77777777" w:rsidTr="00140CB6">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03485E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A4C275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BBF59F" w14:textId="77777777" w:rsidTr="00140CB6">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BDB5A4" w14:textId="77777777" w:rsidTr="00140CB6">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78ECD1D" w14:textId="77777777" w:rsidTr="00140CB6">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204E4A" w14:textId="77777777" w:rsidTr="00140CB6">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051BA3" w:rsidRPr="00563E18" w14:paraId="628A3AFF"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r w:rsidRPr="00563E18">
              <w:rPr>
                <w:rFonts w:ascii="ＭＳ Ｐゴシック" w:eastAsia="ＭＳ Ｐゴシック" w:hAnsi="ＭＳ Ｐゴシック" w:cs="ＭＳ Ｐゴシック" w:hint="eastAsia"/>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A19F4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燃料コストの</w:t>
            </w:r>
          </w:p>
          <w:p w14:paraId="20CA30D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変動抑制量</w:t>
            </w:r>
            <w:r w:rsidRPr="00563E18">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033A3CDF"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F8A6C63" w14:textId="77777777" w:rsidTr="00FE7B76">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D325E9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09" w:type="dxa"/>
            <w:tcBorders>
              <w:top w:val="nil"/>
              <w:left w:val="single" w:sz="4" w:space="0" w:color="auto"/>
              <w:right w:val="single" w:sz="8" w:space="0" w:color="000000"/>
            </w:tcBorders>
          </w:tcPr>
          <w:p w14:paraId="006360E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8C1014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3D1F204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C1330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6375FD8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5879473" w14:textId="77777777" w:rsidTr="00FE7B76">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5896708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CBDD9B9" w14:textId="77777777" w:rsidTr="00FE7B76">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7AC3A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15518A6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74376470" w14:textId="77777777" w:rsidR="00051BA3" w:rsidRPr="00563E18" w:rsidRDefault="00051BA3" w:rsidP="00FE7B76">
            <w:pPr>
              <w:widowControl/>
              <w:overflowPunct/>
              <w:adjustRightInd/>
              <w:textAlignment w:val="auto"/>
              <w:rPr>
                <w:rFonts w:ascii="ＭＳ Ｐゴシック" w:eastAsia="ＭＳ Ｐゴシック" w:hAnsi="ＭＳ Ｐゴシック" w:cs="ＭＳ Ｐゴシック"/>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0ABCFD6E" w:rsidR="007A49DD" w:rsidRPr="00E2294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w:t>
      </w:r>
      <w:r w:rsidR="00051BA3" w:rsidRPr="00051BA3">
        <w:rPr>
          <w:rFonts w:ascii="ＭＳ Ｐ明朝" w:eastAsia="ＭＳ Ｐ明朝" w:hAnsi="ＭＳ Ｐ明朝" w:hint="eastAsia"/>
          <w:color w:val="FF0000"/>
          <w:sz w:val="20"/>
          <w:szCs w:val="20"/>
        </w:rPr>
        <w:t>料</w:t>
      </w:r>
      <w:r w:rsidRPr="00E2294F">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E2294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3FF033AE" w14:textId="149BA6B6" w:rsidR="00051BA3" w:rsidRPr="00051BA3" w:rsidRDefault="00051BA3" w:rsidP="00051BA3">
      <w:pPr>
        <w:spacing w:line="280" w:lineRule="exact"/>
        <w:jc w:val="left"/>
        <w:rPr>
          <w:rFonts w:ascii="ＭＳ Ｐ明朝" w:eastAsia="ＭＳ Ｐ明朝" w:hAnsi="ＭＳ Ｐ明朝"/>
          <w:color w:val="FF0000"/>
          <w:sz w:val="20"/>
          <w:szCs w:val="20"/>
        </w:rPr>
      </w:pPr>
      <w:r w:rsidRPr="00051BA3">
        <w:rPr>
          <w:rFonts w:ascii="ＭＳ Ｐ明朝" w:eastAsia="ＭＳ Ｐ明朝" w:hAnsi="ＭＳ Ｐ明朝" w:hint="eastAsia"/>
          <w:color w:val="FF0000"/>
          <w:sz w:val="20"/>
          <w:szCs w:val="20"/>
        </w:rPr>
        <w:t>（注５）</w:t>
      </w:r>
      <w:r w:rsidR="00044983" w:rsidRPr="00044983">
        <w:rPr>
          <w:rFonts w:ascii="ＭＳ Ｐ明朝" w:eastAsia="ＭＳ Ｐ明朝" w:hAnsi="ＭＳ Ｐ明朝" w:cs="Arial" w:hint="eastAsia"/>
          <w:color w:val="FF0000"/>
          <w:sz w:val="20"/>
          <w:szCs w:val="20"/>
        </w:rPr>
        <w:t>第１９第５項の規定に取り組む者は省エネ加速化特例の欄に「〇」を記入する。</w:t>
      </w:r>
    </w:p>
    <w:p w14:paraId="528D168C" w14:textId="5240CA4B" w:rsidR="007A49DD" w:rsidRPr="00E2294F" w:rsidRDefault="007A49DD" w:rsidP="007A49DD">
      <w:pPr>
        <w:spacing w:line="280" w:lineRule="exact"/>
        <w:jc w:val="left"/>
        <w:rPr>
          <w:rFonts w:ascii="ＭＳ Ｐ明朝" w:eastAsia="ＭＳ Ｐ明朝" w:hAnsi="ＭＳ Ｐ明朝" w:cs="Times New Roman"/>
          <w:color w:val="auto"/>
          <w:spacing w:val="2"/>
          <w:sz w:val="20"/>
          <w:szCs w:val="20"/>
        </w:rPr>
      </w:pPr>
      <w:r w:rsidRPr="00051BA3">
        <w:rPr>
          <w:rFonts w:ascii="ＭＳ Ｐ明朝" w:eastAsia="ＭＳ Ｐ明朝" w:hAnsi="ＭＳ Ｐ明朝" w:cs="Times New Roman" w:hint="eastAsia"/>
          <w:color w:val="FF0000"/>
          <w:spacing w:val="2"/>
          <w:sz w:val="20"/>
          <w:szCs w:val="20"/>
        </w:rPr>
        <w:t>（注</w:t>
      </w:r>
      <w:r w:rsidR="00051BA3" w:rsidRPr="00051BA3">
        <w:rPr>
          <w:rFonts w:ascii="ＭＳ Ｐ明朝" w:eastAsia="ＭＳ Ｐ明朝" w:hAnsi="ＭＳ Ｐ明朝" w:cs="Times New Roman" w:hint="eastAsia"/>
          <w:color w:val="FF0000"/>
          <w:spacing w:val="2"/>
          <w:sz w:val="20"/>
          <w:szCs w:val="20"/>
        </w:rPr>
        <w:t>６</w:t>
      </w:r>
      <w:r w:rsidRPr="00051BA3">
        <w:rPr>
          <w:rFonts w:ascii="ＭＳ Ｐ明朝" w:eastAsia="ＭＳ Ｐ明朝" w:hAnsi="ＭＳ Ｐ明朝" w:cs="Times New Roman" w:hint="eastAsia"/>
          <w:color w:val="FF0000"/>
          <w:spacing w:val="2"/>
          <w:sz w:val="20"/>
          <w:szCs w:val="20"/>
        </w:rPr>
        <w:t>）</w:t>
      </w:r>
      <w:r w:rsidRPr="00E2294F">
        <w:rPr>
          <w:rFonts w:ascii="ＭＳ Ｐ明朝" w:eastAsia="ＭＳ Ｐ明朝" w:hAnsi="ＭＳ Ｐ明朝" w:cs="Times New Roman" w:hint="eastAsia"/>
          <w:color w:val="auto"/>
          <w:spacing w:val="2"/>
          <w:sz w:val="20"/>
          <w:szCs w:val="20"/>
        </w:rPr>
        <w:t xml:space="preserve"> 申請数が多い場合等は、本表を別葉とする。</w:t>
      </w:r>
    </w:p>
    <w:p w14:paraId="09A6D2A1" w14:textId="3A48193C"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051BA3">
        <w:rPr>
          <w:rFonts w:ascii="ＭＳ Ｐ明朝" w:eastAsia="ＭＳ Ｐ明朝" w:hAnsi="ＭＳ Ｐ明朝" w:cs="Times New Roman" w:hint="eastAsia"/>
          <w:color w:val="FF0000"/>
          <w:spacing w:val="2"/>
          <w:sz w:val="20"/>
          <w:szCs w:val="20"/>
        </w:rPr>
        <w:t>（注</w:t>
      </w:r>
      <w:r w:rsidR="00051BA3" w:rsidRPr="00051BA3">
        <w:rPr>
          <w:rFonts w:ascii="ＭＳ Ｐ明朝" w:eastAsia="ＭＳ Ｐ明朝" w:hAnsi="ＭＳ Ｐ明朝" w:cs="Times New Roman" w:hint="eastAsia"/>
          <w:color w:val="FF0000"/>
          <w:spacing w:val="2"/>
          <w:sz w:val="20"/>
          <w:szCs w:val="20"/>
        </w:rPr>
        <w:t>７</w:t>
      </w:r>
      <w:r w:rsidRPr="00051BA3">
        <w:rPr>
          <w:rFonts w:ascii="ＭＳ Ｐ明朝" w:eastAsia="ＭＳ Ｐ明朝" w:hAnsi="ＭＳ Ｐ明朝" w:cs="Times New Roman" w:hint="eastAsia"/>
          <w:color w:val="FF0000"/>
          <w:spacing w:val="2"/>
          <w:sz w:val="20"/>
          <w:szCs w:val="20"/>
        </w:rPr>
        <w:t>）</w:t>
      </w:r>
      <w:r w:rsidRPr="00E2294F">
        <w:rPr>
          <w:rFonts w:ascii="ＭＳ Ｐ明朝" w:eastAsia="ＭＳ Ｐ明朝" w:hAnsi="ＭＳ Ｐ明朝" w:cs="Times New Roman" w:hint="eastAsia"/>
          <w:color w:val="auto"/>
          <w:spacing w:val="2"/>
          <w:sz w:val="20"/>
          <w:szCs w:val="20"/>
        </w:rPr>
        <w:t xml:space="preserve">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21"/>
  </w:num>
  <w:num w:numId="3" w16cid:durableId="1162700170">
    <w:abstractNumId w:val="3"/>
  </w:num>
  <w:num w:numId="4" w16cid:durableId="492987166">
    <w:abstractNumId w:val="15"/>
  </w:num>
  <w:num w:numId="5" w16cid:durableId="856819345">
    <w:abstractNumId w:val="2"/>
  </w:num>
  <w:num w:numId="6" w16cid:durableId="168761454">
    <w:abstractNumId w:val="11"/>
  </w:num>
  <w:num w:numId="7" w16cid:durableId="1063064034">
    <w:abstractNumId w:val="19"/>
  </w:num>
  <w:num w:numId="8" w16cid:durableId="1290821610">
    <w:abstractNumId w:val="17"/>
  </w:num>
  <w:num w:numId="9" w16cid:durableId="1509708210">
    <w:abstractNumId w:val="1"/>
  </w:num>
  <w:num w:numId="10" w16cid:durableId="818376318">
    <w:abstractNumId w:val="22"/>
  </w:num>
  <w:num w:numId="11" w16cid:durableId="579411906">
    <w:abstractNumId w:val="18"/>
  </w:num>
  <w:num w:numId="12" w16cid:durableId="1902666278">
    <w:abstractNumId w:val="4"/>
  </w:num>
  <w:num w:numId="13" w16cid:durableId="552041423">
    <w:abstractNumId w:val="8"/>
  </w:num>
  <w:num w:numId="14" w16cid:durableId="1793481051">
    <w:abstractNumId w:val="10"/>
  </w:num>
  <w:num w:numId="15" w16cid:durableId="201485024">
    <w:abstractNumId w:val="9"/>
  </w:num>
  <w:num w:numId="16" w16cid:durableId="1651715055">
    <w:abstractNumId w:val="5"/>
  </w:num>
  <w:num w:numId="17" w16cid:durableId="2049210154">
    <w:abstractNumId w:val="23"/>
  </w:num>
  <w:num w:numId="18" w16cid:durableId="1009601604">
    <w:abstractNumId w:val="16"/>
  </w:num>
  <w:num w:numId="19" w16cid:durableId="386799794">
    <w:abstractNumId w:val="6"/>
  </w:num>
  <w:num w:numId="20" w16cid:durableId="1394155364">
    <w:abstractNumId w:val="14"/>
  </w:num>
  <w:num w:numId="21" w16cid:durableId="2009287807">
    <w:abstractNumId w:val="20"/>
  </w:num>
  <w:num w:numId="22" w16cid:durableId="1642074112">
    <w:abstractNumId w:val="13"/>
  </w:num>
  <w:num w:numId="23" w16cid:durableId="2142768749">
    <w:abstractNumId w:val="7"/>
  </w:num>
  <w:num w:numId="24" w16cid:durableId="660624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1B13"/>
    <w:rsid w:val="00016BB4"/>
    <w:rsid w:val="000217BF"/>
    <w:rsid w:val="00036731"/>
    <w:rsid w:val="00044983"/>
    <w:rsid w:val="00051BA3"/>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0CB6"/>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988"/>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57FFB"/>
    <w:rsid w:val="0046152A"/>
    <w:rsid w:val="00496B97"/>
    <w:rsid w:val="004A1FF0"/>
    <w:rsid w:val="004B3359"/>
    <w:rsid w:val="004C4195"/>
    <w:rsid w:val="004D570F"/>
    <w:rsid w:val="004F3B9D"/>
    <w:rsid w:val="004F778D"/>
    <w:rsid w:val="00504441"/>
    <w:rsid w:val="005061BB"/>
    <w:rsid w:val="0051077A"/>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37C0E"/>
    <w:rsid w:val="006400B8"/>
    <w:rsid w:val="00644FB8"/>
    <w:rsid w:val="00647960"/>
    <w:rsid w:val="0066103E"/>
    <w:rsid w:val="006726CD"/>
    <w:rsid w:val="00685A23"/>
    <w:rsid w:val="00685B43"/>
    <w:rsid w:val="00693AD0"/>
    <w:rsid w:val="006B0B00"/>
    <w:rsid w:val="006B75F4"/>
    <w:rsid w:val="006C0467"/>
    <w:rsid w:val="006F7F61"/>
    <w:rsid w:val="0070203B"/>
    <w:rsid w:val="00706615"/>
    <w:rsid w:val="007160C9"/>
    <w:rsid w:val="00721F13"/>
    <w:rsid w:val="00730F0C"/>
    <w:rsid w:val="00733A20"/>
    <w:rsid w:val="00753B43"/>
    <w:rsid w:val="00760C27"/>
    <w:rsid w:val="00763465"/>
    <w:rsid w:val="00774EE0"/>
    <w:rsid w:val="007773C5"/>
    <w:rsid w:val="007842D7"/>
    <w:rsid w:val="007873DD"/>
    <w:rsid w:val="007A49DD"/>
    <w:rsid w:val="007A6552"/>
    <w:rsid w:val="007B3213"/>
    <w:rsid w:val="007B62CB"/>
    <w:rsid w:val="007B7B16"/>
    <w:rsid w:val="007C435C"/>
    <w:rsid w:val="007E65BD"/>
    <w:rsid w:val="007F5146"/>
    <w:rsid w:val="00807991"/>
    <w:rsid w:val="00830487"/>
    <w:rsid w:val="00831BDC"/>
    <w:rsid w:val="00846B88"/>
    <w:rsid w:val="00854054"/>
    <w:rsid w:val="00865763"/>
    <w:rsid w:val="00866559"/>
    <w:rsid w:val="00874FB7"/>
    <w:rsid w:val="00876045"/>
    <w:rsid w:val="008843A8"/>
    <w:rsid w:val="00885EDF"/>
    <w:rsid w:val="008864EC"/>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3884"/>
    <w:rsid w:val="00A163AF"/>
    <w:rsid w:val="00A216F8"/>
    <w:rsid w:val="00A23C3B"/>
    <w:rsid w:val="00A310F2"/>
    <w:rsid w:val="00A31DF6"/>
    <w:rsid w:val="00A35692"/>
    <w:rsid w:val="00A41110"/>
    <w:rsid w:val="00A43E43"/>
    <w:rsid w:val="00A77AC5"/>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11CE5"/>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27DB"/>
    <w:rsid w:val="00D9181E"/>
    <w:rsid w:val="00DD5984"/>
    <w:rsid w:val="00DE289C"/>
    <w:rsid w:val="00E0613C"/>
    <w:rsid w:val="00E2294F"/>
    <w:rsid w:val="00E2570C"/>
    <w:rsid w:val="00E2577D"/>
    <w:rsid w:val="00E41D1B"/>
    <w:rsid w:val="00E43EDE"/>
    <w:rsid w:val="00E449F0"/>
    <w:rsid w:val="00E52949"/>
    <w:rsid w:val="00E56E51"/>
    <w:rsid w:val="00E67564"/>
    <w:rsid w:val="00E9326D"/>
    <w:rsid w:val="00E96065"/>
    <w:rsid w:val="00E963AF"/>
    <w:rsid w:val="00EA051E"/>
    <w:rsid w:val="00EA7363"/>
    <w:rsid w:val="00EC45F9"/>
    <w:rsid w:val="00EC61B7"/>
    <w:rsid w:val="00ED4830"/>
    <w:rsid w:val="00EF55C9"/>
    <w:rsid w:val="00EF7944"/>
    <w:rsid w:val="00F1298F"/>
    <w:rsid w:val="00F14B2E"/>
    <w:rsid w:val="00F15942"/>
    <w:rsid w:val="00F21B55"/>
    <w:rsid w:val="00F42123"/>
    <w:rsid w:val="00F47015"/>
    <w:rsid w:val="00F5659E"/>
    <w:rsid w:val="00F709B4"/>
    <w:rsid w:val="00FA0F44"/>
    <w:rsid w:val="00FD160C"/>
    <w:rsid w:val="00FE26C5"/>
    <w:rsid w:val="00FE28E2"/>
    <w:rsid w:val="00FE5C15"/>
    <w:rsid w:val="00FF3816"/>
    <w:rsid w:val="00FF4ED6"/>
    <w:rsid w:val="00FF5C6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09F1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3548</Words>
  <Characters>1319</Characters>
  <Application>Microsoft Office Word</Application>
  <DocSecurity>0</DocSecurity>
  <Lines>10</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2025-05-01T10:08:00Z</dcterms:created>
  <dcterms:modified xsi:type="dcterms:W3CDTF">2025-05-01T10:08:00Z</dcterms:modified>
</cp:coreProperties>
</file>