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2482" w14:textId="77777777" w:rsidR="000C0996" w:rsidRDefault="000C0996" w:rsidP="000C0996">
      <w:r>
        <w:rPr>
          <w:rFonts w:hint="eastAsia"/>
        </w:rPr>
        <w:t>群馬県</w:t>
      </w:r>
    </w:p>
    <w:p w14:paraId="49F173DB" w14:textId="77777777" w:rsidR="000C0996" w:rsidRDefault="000C0996" w:rsidP="000C0996"/>
    <w:p w14:paraId="5F3C287A" w14:textId="2DE8D818" w:rsidR="000C0996" w:rsidRDefault="000C0996" w:rsidP="000C0996">
      <w:r>
        <w:rPr>
          <w:rFonts w:hint="eastAsia"/>
        </w:rPr>
        <w:t>障害のある人に対する合理的配慮の提供が義務化されま</w:t>
      </w:r>
      <w:r w:rsidR="00D22A8F">
        <w:rPr>
          <w:rFonts w:hint="eastAsia"/>
        </w:rPr>
        <w:t>した</w:t>
      </w:r>
    </w:p>
    <w:p w14:paraId="21E9AE22" w14:textId="58B6EB02" w:rsidR="000C0996" w:rsidRDefault="000C0996" w:rsidP="000C0996">
      <w:r>
        <w:rPr>
          <w:rFonts w:hint="eastAsia"/>
        </w:rPr>
        <w:t>令和３年５月、障害者差別解消法（正式名称「障害を理由とする差別の解消の推進に関する法律」）の一部が改正されました。</w:t>
      </w:r>
    </w:p>
    <w:p w14:paraId="2FD21AB9" w14:textId="4E677160" w:rsidR="00D22A8F" w:rsidRDefault="00D22A8F" w:rsidP="00D22A8F">
      <w:r>
        <w:rPr>
          <w:rFonts w:hint="eastAsia"/>
        </w:rPr>
        <w:t>令和５年１２月、障害者差別解消条例（正式名称「群馬県障害を理由とする差別の解消の推進に関する条例」）の一部が改正されました。</w:t>
      </w:r>
    </w:p>
    <w:p w14:paraId="7C6280D7" w14:textId="77777777" w:rsidR="00D22A8F" w:rsidRPr="00D22A8F" w:rsidRDefault="00D22A8F" w:rsidP="000C0996"/>
    <w:p w14:paraId="1CCA11B7" w14:textId="1D125E53" w:rsidR="000C0996" w:rsidRDefault="000C0996" w:rsidP="000C0996">
      <w:r>
        <w:rPr>
          <w:rFonts w:hint="eastAsia"/>
        </w:rPr>
        <w:t>改正法</w:t>
      </w:r>
      <w:r w:rsidR="00D22A8F">
        <w:rPr>
          <w:rFonts w:hint="eastAsia"/>
        </w:rPr>
        <w:t>と改正条例は</w:t>
      </w:r>
      <w:r>
        <w:rPr>
          <w:rFonts w:hint="eastAsia"/>
        </w:rPr>
        <w:t>、令和６年４月１日に施行されま</w:t>
      </w:r>
      <w:r w:rsidR="00D22A8F">
        <w:rPr>
          <w:rFonts w:hint="eastAsia"/>
        </w:rPr>
        <w:t>した</w:t>
      </w:r>
      <w:r>
        <w:rPr>
          <w:rFonts w:hint="eastAsia"/>
        </w:rPr>
        <w:t>。</w:t>
      </w:r>
    </w:p>
    <w:p w14:paraId="34C77925" w14:textId="77777777" w:rsidR="00D22A8F" w:rsidRDefault="00D22A8F" w:rsidP="00D22A8F"/>
    <w:p w14:paraId="3186DCEB" w14:textId="1DD5F93E" w:rsidR="00D22A8F" w:rsidRDefault="00D22A8F" w:rsidP="00D22A8F">
      <w:r>
        <w:rPr>
          <w:rFonts w:hint="eastAsia"/>
        </w:rPr>
        <w:t>〔表〕</w:t>
      </w:r>
    </w:p>
    <w:p w14:paraId="67453125" w14:textId="61FF527B" w:rsidR="000C0996" w:rsidRDefault="000C0996" w:rsidP="000C0996">
      <w:r>
        <w:rPr>
          <w:rFonts w:hint="eastAsia"/>
        </w:rPr>
        <w:t>障害者差別解消法</w:t>
      </w:r>
      <w:r w:rsidR="00D22A8F">
        <w:rPr>
          <w:rFonts w:hint="eastAsia"/>
        </w:rPr>
        <w:t>・障害者差別解消条例</w:t>
      </w:r>
    </w:p>
    <w:p w14:paraId="69AE7300" w14:textId="77777777" w:rsidR="000C0996" w:rsidRDefault="000C0996" w:rsidP="000C0996">
      <w:r>
        <w:rPr>
          <w:rFonts w:hint="eastAsia"/>
        </w:rPr>
        <w:t>不当な差別的取扱い</w:t>
      </w:r>
    </w:p>
    <w:p w14:paraId="647EBE6F" w14:textId="77777777" w:rsidR="000C0996" w:rsidRDefault="000C0996" w:rsidP="000C0996">
      <w:r>
        <w:rPr>
          <w:rFonts w:hint="eastAsia"/>
        </w:rPr>
        <w:t xml:space="preserve">　行政機関等：禁止　</w:t>
      </w:r>
    </w:p>
    <w:p w14:paraId="6D5C96B1" w14:textId="77777777" w:rsidR="000C0996" w:rsidRDefault="000C0996" w:rsidP="000C0996">
      <w:r>
        <w:rPr>
          <w:rFonts w:hint="eastAsia"/>
        </w:rPr>
        <w:t xml:space="preserve">　事業者：禁止</w:t>
      </w:r>
    </w:p>
    <w:p w14:paraId="140DF37F" w14:textId="77777777" w:rsidR="000C0996" w:rsidRDefault="000C0996" w:rsidP="000C0996">
      <w:r>
        <w:rPr>
          <w:rFonts w:hint="eastAsia"/>
        </w:rPr>
        <w:t>合理的配慮の提供</w:t>
      </w:r>
    </w:p>
    <w:p w14:paraId="764317E4" w14:textId="77777777" w:rsidR="000C0996" w:rsidRDefault="000C0996" w:rsidP="000C0996">
      <w:r>
        <w:rPr>
          <w:rFonts w:hint="eastAsia"/>
        </w:rPr>
        <w:t xml:space="preserve">　行政機関等：義務</w:t>
      </w:r>
    </w:p>
    <w:p w14:paraId="06F86DFB" w14:textId="51EEA586" w:rsidR="000C0996" w:rsidRDefault="000C0996" w:rsidP="000C0996">
      <w:r>
        <w:rPr>
          <w:rFonts w:hint="eastAsia"/>
        </w:rPr>
        <w:t xml:space="preserve">　</w:t>
      </w:r>
      <w:r w:rsidR="00D22A8F">
        <w:rPr>
          <w:rFonts w:hint="eastAsia"/>
        </w:rPr>
        <w:t>民間</w:t>
      </w:r>
      <w:r>
        <w:rPr>
          <w:rFonts w:hint="eastAsia"/>
        </w:rPr>
        <w:t>事業者：努力義務から義務へ変更</w:t>
      </w:r>
    </w:p>
    <w:p w14:paraId="0B118631" w14:textId="77777777" w:rsidR="000C0996" w:rsidRDefault="000C0996" w:rsidP="000C0996">
      <w:r>
        <w:rPr>
          <w:rFonts w:hint="eastAsia"/>
        </w:rPr>
        <w:t>〔表、終わり〕</w:t>
      </w:r>
    </w:p>
    <w:p w14:paraId="3A55B42F" w14:textId="77777777" w:rsidR="000C0996" w:rsidRPr="00D22A8F" w:rsidRDefault="000C0996" w:rsidP="000C0996"/>
    <w:p w14:paraId="04EE3343" w14:textId="3143B2D9" w:rsidR="000C0996" w:rsidRDefault="000C0996" w:rsidP="000C0996">
      <w:r>
        <w:rPr>
          <w:rFonts w:hint="eastAsia"/>
        </w:rPr>
        <w:t>民間事業者とは、目的の営利・非営利、個人・法人を問いません。一般的な会社だけでなく、個人事業者や対価を得ない無報酬の事業、非営利事業を行う社会福祉法人やＮＰＯ法人も対象になります。</w:t>
      </w:r>
    </w:p>
    <w:p w14:paraId="4131500E" w14:textId="77777777" w:rsidR="000C0996" w:rsidRDefault="000C0996" w:rsidP="000C0996"/>
    <w:p w14:paraId="4C68AA6F" w14:textId="6E7C0774" w:rsidR="00D22A8F" w:rsidRDefault="00D22A8F" w:rsidP="00D22A8F">
      <w:r w:rsidRPr="00D22A8F">
        <w:rPr>
          <w:rFonts w:hint="eastAsia"/>
        </w:rPr>
        <w:t>障害者差別解消法・条例は、障害のある人もない人も、分け隔てられることなく、相互に人格と個性を尊重し合いながら、共に生きる社会（共生社会）の実現を目的とし、「不当な差別的取扱い」の禁止、「合理的配慮の提供」を定めています。</w:t>
      </w:r>
    </w:p>
    <w:p w14:paraId="0CE0DA1A" w14:textId="77777777" w:rsidR="000C0996" w:rsidRDefault="000C0996" w:rsidP="000C0996"/>
    <w:p w14:paraId="291BC5D4" w14:textId="1CCEEA3A" w:rsidR="000C0996" w:rsidRDefault="00D22A8F" w:rsidP="000C0996">
      <w:r>
        <w:rPr>
          <w:rFonts w:hint="eastAsia"/>
        </w:rPr>
        <w:t>事業者による「合理的配慮の提供」が義務になります</w:t>
      </w:r>
    </w:p>
    <w:p w14:paraId="7956E9CB" w14:textId="33E7AB8A" w:rsidR="00D22A8F" w:rsidRPr="00D22A8F" w:rsidRDefault="00D22A8F" w:rsidP="00D22A8F">
      <w:r w:rsidRPr="00D22A8F">
        <w:rPr>
          <w:rFonts w:hint="eastAsia"/>
        </w:rPr>
        <w:t>合理的配慮とは、障害のある人から、社会の中にあるバリア（障壁）を取り除くために何らかの対応を必要としているとの意思の表明があったときに、負担が重すぎない範囲で対応を行うことをいいます。</w:t>
      </w:r>
    </w:p>
    <w:p w14:paraId="48FC6D11" w14:textId="16540B8E" w:rsidR="00D22A8F" w:rsidRDefault="00D22A8F" w:rsidP="00D22A8F">
      <w:r w:rsidRPr="00D22A8F">
        <w:rPr>
          <w:rFonts w:hint="eastAsia"/>
        </w:rPr>
        <w:t>障害のある人と事業者等が話し合って、共に解決策を検討しましょう</w:t>
      </w:r>
      <w:r w:rsidRPr="00D22A8F">
        <w:rPr>
          <w:rFonts w:hint="eastAsia"/>
          <w:b/>
          <w:bCs/>
        </w:rPr>
        <w:t>（建設的対話）</w:t>
      </w:r>
      <w:r w:rsidRPr="00D22A8F">
        <w:rPr>
          <w:rFonts w:hint="eastAsia"/>
        </w:rPr>
        <w:t>。</w:t>
      </w:r>
    </w:p>
    <w:p w14:paraId="29811A34" w14:textId="59AC99A2" w:rsidR="000C0996" w:rsidRDefault="000C0996" w:rsidP="000C0996"/>
    <w:p w14:paraId="26A60217" w14:textId="77777777" w:rsidR="00D22A8F" w:rsidRDefault="00D22A8F" w:rsidP="00D22A8F">
      <w:r>
        <w:rPr>
          <w:rFonts w:hint="eastAsia"/>
        </w:rPr>
        <w:t>〔表〕</w:t>
      </w:r>
    </w:p>
    <w:p w14:paraId="4D8EC726" w14:textId="43EE4237" w:rsidR="00D22A8F" w:rsidRDefault="00D22A8F" w:rsidP="000C0996">
      <w:r>
        <w:rPr>
          <w:rFonts w:hint="eastAsia"/>
        </w:rPr>
        <w:t>合理的配慮の具体例</w:t>
      </w:r>
    </w:p>
    <w:p w14:paraId="266F17D1" w14:textId="4C606EFB" w:rsidR="008B092A" w:rsidRDefault="008B092A" w:rsidP="00FC49E2">
      <w:pPr>
        <w:ind w:firstLineChars="100" w:firstLine="210"/>
      </w:pPr>
      <w:r>
        <w:rPr>
          <w:rFonts w:hint="eastAsia"/>
        </w:rPr>
        <w:t>物理的環境への配慮</w:t>
      </w:r>
    </w:p>
    <w:p w14:paraId="4DD0C196" w14:textId="1E8E1B66" w:rsidR="008B092A" w:rsidRPr="008B092A" w:rsidRDefault="008B092A" w:rsidP="00FC49E2">
      <w:pPr>
        <w:ind w:leftChars="200" w:left="630" w:hangingChars="100" w:hanging="210"/>
      </w:pPr>
      <w:r>
        <w:rPr>
          <w:rFonts w:hint="eastAsia"/>
        </w:rPr>
        <w:t>●</w:t>
      </w:r>
      <w:r w:rsidRPr="008B092A">
        <w:rPr>
          <w:rFonts w:hint="eastAsia"/>
        </w:rPr>
        <w:t>段差がある場合に、車椅子利用者にキャスター上げ等の補助をする、携帯スロープを渡すなどする。</w:t>
      </w:r>
    </w:p>
    <w:p w14:paraId="69F150E3" w14:textId="62C8F26F" w:rsidR="008B092A" w:rsidRPr="008B092A" w:rsidRDefault="008B092A" w:rsidP="00FC49E2">
      <w:pPr>
        <w:ind w:leftChars="200" w:left="630" w:hangingChars="100" w:hanging="210"/>
      </w:pPr>
      <w:r>
        <w:rPr>
          <w:rFonts w:hint="eastAsia"/>
        </w:rPr>
        <w:t>●</w:t>
      </w:r>
      <w:r w:rsidRPr="008B092A">
        <w:rPr>
          <w:rFonts w:hint="eastAsia"/>
        </w:rPr>
        <w:t>配架棚の高い所に置かれたパンフレット等を取って渡す。パンフレット等の位置を分かりやすく</w:t>
      </w:r>
      <w:r w:rsidRPr="008B092A">
        <w:rPr>
          <w:rFonts w:hint="eastAsia"/>
        </w:rPr>
        <w:lastRenderedPageBreak/>
        <w:t>伝える。</w:t>
      </w:r>
    </w:p>
    <w:p w14:paraId="792A425E" w14:textId="3B38DEEA" w:rsidR="00D22A8F" w:rsidRDefault="008B092A" w:rsidP="00FC49E2">
      <w:pPr>
        <w:ind w:leftChars="200" w:left="630" w:hangingChars="100" w:hanging="210"/>
      </w:pPr>
      <w:r>
        <w:rPr>
          <w:rFonts w:hint="eastAsia"/>
        </w:rPr>
        <w:t>●</w:t>
      </w:r>
      <w:r w:rsidRPr="008B092A">
        <w:rPr>
          <w:rFonts w:hint="eastAsia"/>
        </w:rPr>
        <w:t>災害や事故が発生した際、館内放送で避難情報等の緊急情報を聞くことが難しい聴覚障害のある方に対し、電光掲示板、手書きのボード等を用いて、分かりやすく案内し誘導を図る。</w:t>
      </w:r>
    </w:p>
    <w:p w14:paraId="0BFA9FFF" w14:textId="7F2A4948" w:rsidR="00D22A8F" w:rsidRDefault="00D22A8F" w:rsidP="000C0996"/>
    <w:p w14:paraId="144A5937" w14:textId="2A2B59CB" w:rsidR="008B092A" w:rsidRDefault="008B092A" w:rsidP="00FC49E2">
      <w:pPr>
        <w:ind w:firstLineChars="100" w:firstLine="210"/>
      </w:pPr>
      <w:r w:rsidRPr="008B092A">
        <w:rPr>
          <w:rFonts w:hint="eastAsia"/>
        </w:rPr>
        <w:t>情報の取得、利用及び意思疎通への配慮</w:t>
      </w:r>
    </w:p>
    <w:p w14:paraId="35C99F25" w14:textId="36A5E7CD" w:rsidR="008B092A" w:rsidRPr="008B092A" w:rsidRDefault="008B092A" w:rsidP="00FC49E2">
      <w:pPr>
        <w:ind w:firstLineChars="200" w:firstLine="420"/>
      </w:pPr>
      <w:r>
        <w:rPr>
          <w:rFonts w:hint="eastAsia"/>
        </w:rPr>
        <w:t>●</w:t>
      </w:r>
      <w:r w:rsidRPr="008B092A">
        <w:rPr>
          <w:rFonts w:hint="eastAsia"/>
        </w:rPr>
        <w:t>駐車場などで通常、口頭で行う案内を、紙にメモをして渡す。</w:t>
      </w:r>
    </w:p>
    <w:p w14:paraId="5FEE60ED" w14:textId="244B09C4" w:rsidR="008B092A" w:rsidRPr="008B092A" w:rsidRDefault="008B092A" w:rsidP="00FC49E2">
      <w:pPr>
        <w:ind w:firstLineChars="200" w:firstLine="420"/>
      </w:pPr>
      <w:r>
        <w:rPr>
          <w:rFonts w:hint="eastAsia"/>
        </w:rPr>
        <w:t>●</w:t>
      </w:r>
      <w:r w:rsidRPr="008B092A">
        <w:rPr>
          <w:rFonts w:hint="eastAsia"/>
        </w:rPr>
        <w:t>筆談、読み上げ、手話などによるコミュニケーション、わかりやすい表現を使って説明をする。</w:t>
      </w:r>
    </w:p>
    <w:p w14:paraId="3CF00152" w14:textId="31045A7A" w:rsidR="008B092A" w:rsidRPr="008B092A" w:rsidRDefault="008B092A" w:rsidP="00FC49E2">
      <w:pPr>
        <w:ind w:leftChars="200" w:left="630" w:hangingChars="100" w:hanging="210"/>
      </w:pPr>
      <w:r>
        <w:rPr>
          <w:rFonts w:hint="eastAsia"/>
        </w:rPr>
        <w:t>●</w:t>
      </w:r>
      <w:r w:rsidRPr="008B092A">
        <w:rPr>
          <w:rFonts w:hint="eastAsia"/>
        </w:rPr>
        <w:t>書類記入の依頼時に、記入方法等を本人の目の前で示したり、わかりやすい記述で伝達したりする。本人の依頼がある場合には、代読や代筆といった配慮を行う。</w:t>
      </w:r>
    </w:p>
    <w:p w14:paraId="73CC5302" w14:textId="0099580F" w:rsidR="008B092A" w:rsidRPr="008B092A" w:rsidRDefault="008B092A" w:rsidP="000C0996"/>
    <w:p w14:paraId="15D3F352" w14:textId="055BBF4F" w:rsidR="008B092A" w:rsidRDefault="008B092A" w:rsidP="00FC49E2">
      <w:pPr>
        <w:ind w:firstLineChars="100" w:firstLine="210"/>
      </w:pPr>
      <w:r w:rsidRPr="008B092A">
        <w:rPr>
          <w:rFonts w:hint="eastAsia"/>
        </w:rPr>
        <w:t>ルール・慣行の柔軟な変更</w:t>
      </w:r>
    </w:p>
    <w:p w14:paraId="6599F573" w14:textId="655869D9" w:rsidR="008B092A" w:rsidRPr="008B092A" w:rsidRDefault="008B092A" w:rsidP="00FC49E2">
      <w:pPr>
        <w:ind w:firstLineChars="200" w:firstLine="420"/>
      </w:pPr>
      <w:r>
        <w:rPr>
          <w:rFonts w:hint="eastAsia"/>
        </w:rPr>
        <w:t>●</w:t>
      </w:r>
      <w:r w:rsidRPr="008B092A">
        <w:rPr>
          <w:rFonts w:hint="eastAsia"/>
        </w:rPr>
        <w:t>順番を待つことが苦手な障害のある方に対し、周囲の方の理解を得た上で、順番を入れ替える。</w:t>
      </w:r>
    </w:p>
    <w:p w14:paraId="5E6A315D" w14:textId="18D9AF94" w:rsidR="008B092A" w:rsidRPr="008B092A" w:rsidRDefault="008B092A" w:rsidP="00FC49E2">
      <w:pPr>
        <w:ind w:firstLineChars="200" w:firstLine="420"/>
      </w:pPr>
      <w:r>
        <w:rPr>
          <w:rFonts w:hint="eastAsia"/>
        </w:rPr>
        <w:t>●</w:t>
      </w:r>
      <w:r w:rsidRPr="008B092A">
        <w:rPr>
          <w:rFonts w:hint="eastAsia"/>
        </w:rPr>
        <w:t>車両乗降場所を施設の出入口に近い場所へ変更する。</w:t>
      </w:r>
    </w:p>
    <w:p w14:paraId="2BC6E323" w14:textId="7E4A3657" w:rsidR="008B092A" w:rsidRDefault="008B092A" w:rsidP="00FC49E2">
      <w:pPr>
        <w:ind w:leftChars="200" w:left="630" w:hangingChars="100" w:hanging="210"/>
      </w:pPr>
      <w:r>
        <w:rPr>
          <w:rFonts w:hint="eastAsia"/>
        </w:rPr>
        <w:t>●</w:t>
      </w:r>
      <w:r w:rsidRPr="008B092A">
        <w:rPr>
          <w:rFonts w:hint="eastAsia"/>
        </w:rPr>
        <w:t>店舗敷地内の駐車場において、障害のある方の来場が多数見込まれる場合、通常、障害者専用とされていない区画を障害者専用の区画に変更する。</w:t>
      </w:r>
    </w:p>
    <w:p w14:paraId="3E6D603D" w14:textId="77777777" w:rsidR="008B092A" w:rsidRDefault="008B092A" w:rsidP="008B092A">
      <w:r>
        <w:rPr>
          <w:rFonts w:hint="eastAsia"/>
        </w:rPr>
        <w:t>〔表、終わり〕</w:t>
      </w:r>
    </w:p>
    <w:p w14:paraId="2ED690DC" w14:textId="77777777" w:rsidR="008B092A" w:rsidRPr="008B092A" w:rsidRDefault="008B092A" w:rsidP="000C0996"/>
    <w:p w14:paraId="1E1984D1" w14:textId="4AA0359E" w:rsidR="00D22A8F" w:rsidRDefault="008B092A" w:rsidP="000C0996">
      <w:r w:rsidRPr="008B092A">
        <w:rPr>
          <w:rFonts w:hint="eastAsia"/>
        </w:rPr>
        <w:t>障害者差別解消に関する事例データベース（内閣府）も参考にしてください</w:t>
      </w:r>
    </w:p>
    <w:p w14:paraId="7F35D6C5" w14:textId="7F77BA9C" w:rsidR="008B092A" w:rsidRDefault="008B092A" w:rsidP="000C0996">
      <w:r w:rsidRPr="008B092A">
        <w:t>https://jireidb.shougaisha-sabetukaishou.go.jp/</w:t>
      </w:r>
    </w:p>
    <w:p w14:paraId="44EB3578" w14:textId="0E6F1024" w:rsidR="008B092A" w:rsidRDefault="008B092A" w:rsidP="000C0996"/>
    <w:p w14:paraId="55CAFCDC" w14:textId="33E8AF61" w:rsidR="008B092A" w:rsidRDefault="008B092A" w:rsidP="000C0996">
      <w:r>
        <w:rPr>
          <w:rFonts w:hint="eastAsia"/>
        </w:rPr>
        <w:t>相談窓口</w:t>
      </w:r>
    </w:p>
    <w:p w14:paraId="138D3346" w14:textId="77777777" w:rsidR="008B092A" w:rsidRPr="008B092A" w:rsidRDefault="008B092A" w:rsidP="008B092A">
      <w:r w:rsidRPr="008B092A">
        <w:rPr>
          <w:rFonts w:hint="eastAsia"/>
        </w:rPr>
        <w:t>県では、障害者差別解消に関する相談窓口を設置しています。</w:t>
      </w:r>
    </w:p>
    <w:p w14:paraId="2AF4C505" w14:textId="77777777" w:rsidR="008B092A" w:rsidRPr="008B092A" w:rsidRDefault="008B092A" w:rsidP="008B092A">
      <w:r w:rsidRPr="008B092A">
        <w:rPr>
          <w:rFonts w:hint="eastAsia"/>
        </w:rPr>
        <w:t>障害のある方、事業者どちらからも受け付けます。</w:t>
      </w:r>
    </w:p>
    <w:p w14:paraId="0B371A53" w14:textId="4ADFD469" w:rsidR="008B092A" w:rsidRPr="008B092A" w:rsidRDefault="008B092A" w:rsidP="008B092A">
      <w:r>
        <w:rPr>
          <w:rFonts w:hint="eastAsia"/>
        </w:rPr>
        <w:t>●</w:t>
      </w:r>
      <w:r w:rsidRPr="008B092A">
        <w:rPr>
          <w:rFonts w:hint="eastAsia"/>
        </w:rPr>
        <w:t>群馬県障害者差別相談窓口（平日午前</w:t>
      </w:r>
      <w:r w:rsidRPr="008B092A">
        <w:t>9</w:t>
      </w:r>
      <w:r w:rsidRPr="008B092A">
        <w:rPr>
          <w:rFonts w:hint="eastAsia"/>
        </w:rPr>
        <w:t>時から午後</w:t>
      </w:r>
      <w:r w:rsidRPr="008B092A">
        <w:t>4</w:t>
      </w:r>
      <w:r w:rsidRPr="008B092A">
        <w:rPr>
          <w:rFonts w:hint="eastAsia"/>
        </w:rPr>
        <w:t>時</w:t>
      </w:r>
      <w:r w:rsidRPr="008B092A">
        <w:t>30</w:t>
      </w:r>
      <w:r w:rsidRPr="008B092A">
        <w:rPr>
          <w:rFonts w:hint="eastAsia"/>
        </w:rPr>
        <w:t>分）休日及び年末年始を除く</w:t>
      </w:r>
    </w:p>
    <w:p w14:paraId="1BA7FC55" w14:textId="77777777" w:rsidR="008B092A" w:rsidRDefault="008B092A" w:rsidP="008B092A">
      <w:r w:rsidRPr="008B092A">
        <w:rPr>
          <w:rFonts w:hint="eastAsia"/>
        </w:rPr>
        <w:t>電話：</w:t>
      </w:r>
      <w:r w:rsidRPr="008B092A">
        <w:t xml:space="preserve">027-251-1166 </w:t>
      </w:r>
    </w:p>
    <w:p w14:paraId="79732608" w14:textId="77777777" w:rsidR="008B092A" w:rsidRDefault="008B092A" w:rsidP="008B092A">
      <w:r w:rsidRPr="008B092A">
        <w:t>FAX</w:t>
      </w:r>
      <w:r w:rsidRPr="008B092A">
        <w:rPr>
          <w:rFonts w:hint="eastAsia"/>
        </w:rPr>
        <w:t>：</w:t>
      </w:r>
      <w:r w:rsidRPr="008B092A">
        <w:t>027-255-6275</w:t>
      </w:r>
    </w:p>
    <w:p w14:paraId="009CE034" w14:textId="5186E9CE" w:rsidR="008B092A" w:rsidRDefault="008B092A" w:rsidP="008B092A">
      <w:r w:rsidRPr="008B092A">
        <w:t>E-mail</w:t>
      </w:r>
      <w:r w:rsidRPr="008B092A">
        <w:rPr>
          <w:rFonts w:hint="eastAsia"/>
        </w:rPr>
        <w:t>：</w:t>
      </w:r>
      <w:r w:rsidRPr="008B092A">
        <w:t>gunmakenshinren5@xp.wind.jp</w:t>
      </w:r>
    </w:p>
    <w:p w14:paraId="1B308425" w14:textId="55FF0A30" w:rsidR="008B092A" w:rsidRPr="008B092A" w:rsidRDefault="008B092A" w:rsidP="000C0996"/>
    <w:p w14:paraId="3436BB84" w14:textId="4634F51E" w:rsidR="008B092A" w:rsidRDefault="008B092A" w:rsidP="000C0996">
      <w:r>
        <w:rPr>
          <w:rFonts w:hint="eastAsia"/>
        </w:rPr>
        <w:t>群馬県からの情報</w:t>
      </w:r>
    </w:p>
    <w:p w14:paraId="78AC6619" w14:textId="2BC53608" w:rsidR="008B092A" w:rsidRDefault="00FC49E2" w:rsidP="000C0996">
      <w:r>
        <w:rPr>
          <w:rFonts w:hint="eastAsia"/>
        </w:rPr>
        <w:t>●県ホームページ（障害者差別解消法について）</w:t>
      </w:r>
      <w:r w:rsidRPr="00FC49E2">
        <w:t>https://www.pref.gunma.jp/page/2785.html</w:t>
      </w:r>
    </w:p>
    <w:p w14:paraId="77F28763" w14:textId="77777777" w:rsidR="00FC49E2" w:rsidRDefault="000C0996" w:rsidP="000C0996">
      <w:r>
        <w:rPr>
          <w:rFonts w:hint="eastAsia"/>
        </w:rPr>
        <w:t>●出前なんでも講座（県職員が、講師として伺います</w:t>
      </w:r>
      <w:r w:rsidR="00FC49E2">
        <w:rPr>
          <w:rFonts w:hint="eastAsia"/>
        </w:rPr>
        <w:t>）</w:t>
      </w:r>
    </w:p>
    <w:p w14:paraId="66660027" w14:textId="2E40E870" w:rsidR="000C0996" w:rsidRDefault="000C0996" w:rsidP="00FC49E2">
      <w:pPr>
        <w:ind w:firstLineChars="100" w:firstLine="210"/>
      </w:pPr>
      <w:r>
        <w:rPr>
          <w:rFonts w:hint="eastAsia"/>
        </w:rPr>
        <w:t>（講師の派遣経費は無料）</w:t>
      </w:r>
    </w:p>
    <w:p w14:paraId="05BF770F" w14:textId="1CB1CE9E" w:rsidR="0078727C" w:rsidRDefault="0078727C" w:rsidP="0078727C">
      <w:pPr>
        <w:rPr>
          <w:rFonts w:hint="eastAsia"/>
        </w:rPr>
      </w:pPr>
      <w:r>
        <w:rPr>
          <w:rFonts w:hint="eastAsia"/>
        </w:rPr>
        <w:t>●改正障害者差別解消法の解説動画</w:t>
      </w:r>
      <w:r w:rsidRPr="0078727C">
        <w:t>https://www.youtube.com/watch?v=ph51Zbsj9ZY</w:t>
      </w:r>
    </w:p>
    <w:p w14:paraId="570F691F" w14:textId="77777777" w:rsidR="000C0996" w:rsidRDefault="000C0996" w:rsidP="000C0996"/>
    <w:p w14:paraId="0540B21E" w14:textId="74B44005" w:rsidR="000C0996" w:rsidRDefault="000C0996" w:rsidP="000C0996">
      <w:r>
        <w:rPr>
          <w:rFonts w:hint="eastAsia"/>
        </w:rPr>
        <w:t>問い合わせ先　群馬県</w:t>
      </w:r>
      <w:r w:rsidR="00FC49E2">
        <w:rPr>
          <w:rFonts w:hint="eastAsia"/>
        </w:rPr>
        <w:t xml:space="preserve"> </w:t>
      </w:r>
      <w:r>
        <w:rPr>
          <w:rFonts w:hint="eastAsia"/>
        </w:rPr>
        <w:t>健康福祉部</w:t>
      </w:r>
      <w:r w:rsidR="00FC49E2">
        <w:rPr>
          <w:rFonts w:hint="eastAsia"/>
        </w:rPr>
        <w:t xml:space="preserve"> 福祉局 </w:t>
      </w:r>
      <w:r>
        <w:rPr>
          <w:rFonts w:hint="eastAsia"/>
        </w:rPr>
        <w:t>障害政策課</w:t>
      </w:r>
      <w:r w:rsidR="00FC49E2">
        <w:rPr>
          <w:rFonts w:hint="eastAsia"/>
        </w:rPr>
        <w:t xml:space="preserve"> </w:t>
      </w:r>
      <w:r>
        <w:rPr>
          <w:rFonts w:hint="eastAsia"/>
        </w:rPr>
        <w:t>社会参加推進係</w:t>
      </w:r>
    </w:p>
    <w:p w14:paraId="1DFDD2F0" w14:textId="77777777" w:rsidR="000C0996" w:rsidRDefault="000C0996" w:rsidP="000C0996">
      <w:r>
        <w:rPr>
          <w:rFonts w:hint="eastAsia"/>
        </w:rPr>
        <w:t>住所</w:t>
      </w:r>
      <w:r>
        <w:t>:〒371-8570群馬県前橋市大手町1-1-1</w:t>
      </w:r>
    </w:p>
    <w:p w14:paraId="2D91F0D8" w14:textId="77777777" w:rsidR="000C0996" w:rsidRDefault="000C0996" w:rsidP="000C0996">
      <w:r>
        <w:t>TEL:027-226-2634</w:t>
      </w:r>
    </w:p>
    <w:p w14:paraId="52D15606" w14:textId="77777777" w:rsidR="000C0996" w:rsidRDefault="000C0996" w:rsidP="000C0996">
      <w:r>
        <w:t>FAX:027-224-4776</w:t>
      </w:r>
    </w:p>
    <w:p w14:paraId="6725B445" w14:textId="43DE0FED" w:rsidR="0032232A" w:rsidRDefault="000C0996" w:rsidP="000C0996">
      <w:r>
        <w:lastRenderedPageBreak/>
        <w:t>Email:shougai@pref.gunma.lg.jp</w:t>
      </w:r>
    </w:p>
    <w:sectPr w:rsidR="0032232A" w:rsidSect="000C09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CE88" w14:textId="77777777" w:rsidR="0054450D" w:rsidRDefault="0054450D" w:rsidP="0054450D">
      <w:r>
        <w:separator/>
      </w:r>
    </w:p>
  </w:endnote>
  <w:endnote w:type="continuationSeparator" w:id="0">
    <w:p w14:paraId="0310A8CD" w14:textId="77777777" w:rsidR="0054450D" w:rsidRDefault="0054450D" w:rsidP="0054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3ABE" w14:textId="77777777" w:rsidR="0054450D" w:rsidRDefault="0054450D" w:rsidP="0054450D">
      <w:r>
        <w:separator/>
      </w:r>
    </w:p>
  </w:footnote>
  <w:footnote w:type="continuationSeparator" w:id="0">
    <w:p w14:paraId="7D1479D4" w14:textId="77777777" w:rsidR="0054450D" w:rsidRDefault="0054450D" w:rsidP="00544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A7"/>
    <w:rsid w:val="000C0996"/>
    <w:rsid w:val="0032232A"/>
    <w:rsid w:val="00492B78"/>
    <w:rsid w:val="0054450D"/>
    <w:rsid w:val="005C5F12"/>
    <w:rsid w:val="0078727C"/>
    <w:rsid w:val="008102A7"/>
    <w:rsid w:val="008261ED"/>
    <w:rsid w:val="008B092A"/>
    <w:rsid w:val="00D22A8F"/>
    <w:rsid w:val="00E83161"/>
    <w:rsid w:val="00F06469"/>
    <w:rsid w:val="00FC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67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50D"/>
    <w:pPr>
      <w:tabs>
        <w:tab w:val="center" w:pos="4252"/>
        <w:tab w:val="right" w:pos="8504"/>
      </w:tabs>
      <w:snapToGrid w:val="0"/>
    </w:pPr>
  </w:style>
  <w:style w:type="character" w:customStyle="1" w:styleId="a4">
    <w:name w:val="ヘッダー (文字)"/>
    <w:basedOn w:val="a0"/>
    <w:link w:val="a3"/>
    <w:uiPriority w:val="99"/>
    <w:rsid w:val="0054450D"/>
  </w:style>
  <w:style w:type="paragraph" w:styleId="a5">
    <w:name w:val="footer"/>
    <w:basedOn w:val="a"/>
    <w:link w:val="a6"/>
    <w:uiPriority w:val="99"/>
    <w:unhideWhenUsed/>
    <w:rsid w:val="0054450D"/>
    <w:pPr>
      <w:tabs>
        <w:tab w:val="center" w:pos="4252"/>
        <w:tab w:val="right" w:pos="8504"/>
      </w:tabs>
      <w:snapToGrid w:val="0"/>
    </w:pPr>
  </w:style>
  <w:style w:type="character" w:customStyle="1" w:styleId="a6">
    <w:name w:val="フッター (文字)"/>
    <w:basedOn w:val="a0"/>
    <w:link w:val="a5"/>
    <w:uiPriority w:val="99"/>
    <w:rsid w:val="0054450D"/>
  </w:style>
  <w:style w:type="character" w:styleId="a7">
    <w:name w:val="Hyperlink"/>
    <w:basedOn w:val="a0"/>
    <w:uiPriority w:val="99"/>
    <w:unhideWhenUsed/>
    <w:rsid w:val="008B092A"/>
    <w:rPr>
      <w:color w:val="0563C1" w:themeColor="hyperlink"/>
      <w:u w:val="single"/>
    </w:rPr>
  </w:style>
  <w:style w:type="character" w:styleId="a8">
    <w:name w:val="Unresolved Mention"/>
    <w:basedOn w:val="a0"/>
    <w:uiPriority w:val="99"/>
    <w:semiHidden/>
    <w:unhideWhenUsed/>
    <w:rsid w:val="008B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2025-05-07T06:18:00Z</dcterms:created>
  <dcterms:modified xsi:type="dcterms:W3CDTF">2025-05-07T06:18:00Z</dcterms:modified>
</cp:coreProperties>
</file>