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1B" w:rsidRDefault="004F0E1B" w:rsidP="004F0E1B">
      <w:pPr>
        <w:spacing w:line="430" w:lineRule="exact"/>
        <w:jc w:val="right"/>
        <w:rPr>
          <w:rFonts w:ascii="ＭＳ ゴシック" w:eastAsia="ＭＳ ゴシック" w:hAnsi="ＭＳ ゴシック" w:hint="default"/>
          <w:szCs w:val="21"/>
        </w:rPr>
      </w:pPr>
      <w:bookmarkStart w:id="0" w:name="_GoBack"/>
      <w:bookmarkEnd w:id="0"/>
      <w:r>
        <w:rPr>
          <w:rFonts w:ascii="ＭＳ ゴシック" w:eastAsia="ＭＳ ゴシック" w:hAnsi="ＭＳ ゴシック"/>
          <w:szCs w:val="21"/>
        </w:rPr>
        <w:t>（様式</w:t>
      </w:r>
      <w:r w:rsidR="00ED1427">
        <w:rPr>
          <w:rFonts w:ascii="ＭＳ ゴシック" w:eastAsia="ＭＳ ゴシック" w:hAnsi="ＭＳ ゴシック"/>
          <w:szCs w:val="21"/>
        </w:rPr>
        <w:t>第</w:t>
      </w:r>
      <w:r>
        <w:rPr>
          <w:rFonts w:ascii="ＭＳ ゴシック" w:eastAsia="ＭＳ ゴシック" w:hAnsi="ＭＳ ゴシック"/>
          <w:szCs w:val="21"/>
        </w:rPr>
        <w:t>２</w:t>
      </w:r>
      <w:r w:rsidR="00ED1427">
        <w:rPr>
          <w:rFonts w:ascii="ＭＳ ゴシック" w:eastAsia="ＭＳ ゴシック" w:hAnsi="ＭＳ ゴシック"/>
          <w:szCs w:val="21"/>
        </w:rPr>
        <w:t>号</w:t>
      </w:r>
      <w:r>
        <w:rPr>
          <w:rFonts w:ascii="ＭＳ ゴシック" w:eastAsia="ＭＳ ゴシック" w:hAnsi="ＭＳ ゴシック"/>
          <w:szCs w:val="21"/>
        </w:rPr>
        <w:t>）</w:t>
      </w:r>
    </w:p>
    <w:p w:rsidR="00604938" w:rsidRPr="004F0E1B" w:rsidRDefault="00604938" w:rsidP="004F0E1B">
      <w:pPr>
        <w:spacing w:line="430" w:lineRule="exact"/>
        <w:jc w:val="right"/>
        <w:rPr>
          <w:rFonts w:ascii="ＭＳ ゴシック" w:eastAsia="ＭＳ ゴシック" w:hAnsi="ＭＳ ゴシック" w:hint="default"/>
          <w:szCs w:val="21"/>
        </w:rPr>
      </w:pPr>
    </w:p>
    <w:p w:rsidR="009E637F" w:rsidRPr="00ED1427" w:rsidRDefault="00ED1427" w:rsidP="004F0E1B">
      <w:pPr>
        <w:spacing w:line="430" w:lineRule="exact"/>
        <w:jc w:val="center"/>
        <w:rPr>
          <w:rFonts w:hint="default"/>
          <w:sz w:val="18"/>
        </w:rPr>
      </w:pPr>
      <w:r w:rsidRPr="00ED1427">
        <w:rPr>
          <w:rFonts w:ascii="ＭＳ ゴシック" w:eastAsia="ＭＳ ゴシック" w:hAnsi="ＭＳ ゴシック"/>
          <w:b/>
          <w:sz w:val="28"/>
        </w:rPr>
        <w:t>ぐんま赤い糸プロジェクト</w:t>
      </w:r>
      <w:r w:rsidR="00684EB5" w:rsidRPr="00ED1427">
        <w:rPr>
          <w:rFonts w:ascii="ＭＳ ゴシック" w:eastAsia="ＭＳ ゴシック" w:hAnsi="ＭＳ ゴシック"/>
          <w:b/>
          <w:sz w:val="28"/>
        </w:rPr>
        <w:t>誓約書</w:t>
      </w:r>
    </w:p>
    <w:p w:rsidR="004F0E1B" w:rsidRDefault="004F0E1B" w:rsidP="00F420EA">
      <w:pPr>
        <w:spacing w:line="140" w:lineRule="exact"/>
        <w:rPr>
          <w:rFonts w:hint="default"/>
        </w:rPr>
      </w:pPr>
    </w:p>
    <w:p w:rsidR="00ED1427" w:rsidRDefault="00ED1427" w:rsidP="00F420EA">
      <w:pPr>
        <w:spacing w:line="140" w:lineRule="exact"/>
        <w:rPr>
          <w:rFonts w:hint="default"/>
        </w:rPr>
      </w:pPr>
    </w:p>
    <w:p w:rsidR="00ED1427" w:rsidRDefault="00ED1427" w:rsidP="00F420EA">
      <w:pPr>
        <w:spacing w:line="140" w:lineRule="exact"/>
        <w:rPr>
          <w:rFonts w:hint="default"/>
        </w:rPr>
      </w:pPr>
    </w:p>
    <w:p w:rsidR="00ED1427" w:rsidRDefault="00ED1427" w:rsidP="00F420EA">
      <w:pPr>
        <w:spacing w:line="140" w:lineRule="exact"/>
        <w:rPr>
          <w:rFonts w:hint="default"/>
        </w:rPr>
      </w:pPr>
    </w:p>
    <w:p w:rsidR="009E637F" w:rsidRDefault="00684EB5">
      <w:pPr>
        <w:spacing w:line="310" w:lineRule="exact"/>
        <w:rPr>
          <w:rFonts w:hint="default"/>
        </w:rPr>
      </w:pPr>
      <w:r>
        <w:rPr>
          <w:rFonts w:ascii="ＭＳ ゴシック" w:eastAsia="ＭＳ ゴシック" w:hAnsi="ＭＳ ゴシック"/>
          <w:b/>
          <w:sz w:val="24"/>
        </w:rPr>
        <w:t>１</w:t>
      </w:r>
      <w:r w:rsidR="004F1BF5">
        <w:rPr>
          <w:rFonts w:ascii="ＭＳ ゴシック" w:eastAsia="ＭＳ ゴシック" w:hAnsi="ＭＳ ゴシック"/>
          <w:b/>
          <w:sz w:val="24"/>
        </w:rPr>
        <w:t xml:space="preserve">　</w:t>
      </w:r>
      <w:r>
        <w:rPr>
          <w:rFonts w:ascii="ＭＳ ゴシック" w:eastAsia="ＭＳ ゴシック" w:hAnsi="ＭＳ ゴシック"/>
          <w:b/>
          <w:sz w:val="24"/>
        </w:rPr>
        <w:t>事業者としての適格性について</w:t>
      </w:r>
    </w:p>
    <w:p w:rsidR="009E637F" w:rsidRPr="004F0E1B" w:rsidRDefault="00684EB5" w:rsidP="00ED1427">
      <w:pPr>
        <w:spacing w:line="290" w:lineRule="exact"/>
        <w:ind w:left="901" w:hangingChars="400" w:hanging="901"/>
        <w:rPr>
          <w:rFonts w:hint="default"/>
          <w:sz w:val="20"/>
        </w:rPr>
      </w:pPr>
      <w:r>
        <w:rPr>
          <w:rFonts w:ascii="ＭＳ 明朝" w:hAnsi="ＭＳ 明朝"/>
          <w:sz w:val="22"/>
        </w:rPr>
        <w:t xml:space="preserve">　</w:t>
      </w:r>
      <w:r w:rsidRPr="004F0E1B">
        <w:rPr>
          <w:rFonts w:ascii="ＭＳ 明朝" w:hAnsi="ＭＳ 明朝"/>
        </w:rPr>
        <w:t>（１）団体の業種及び事業内容について、</w:t>
      </w:r>
      <w:r w:rsidR="00ED1427">
        <w:rPr>
          <w:rFonts w:ascii="ＭＳ 明朝" w:hAnsi="ＭＳ 明朝"/>
        </w:rPr>
        <w:t>ぐんま赤い糸プロジェクト事業実施要綱（以下「事業実施要綱」という。）第４条で定める登録対象</w:t>
      </w:r>
      <w:r w:rsidRPr="004F0E1B">
        <w:rPr>
          <w:rFonts w:ascii="ＭＳ 明朝" w:hAnsi="ＭＳ 明朝"/>
        </w:rPr>
        <w:t>に記載された要件に反するものではありません。</w:t>
      </w:r>
    </w:p>
    <w:p w:rsidR="00F420EA" w:rsidRDefault="00F420EA" w:rsidP="00F420EA">
      <w:pPr>
        <w:spacing w:line="140" w:lineRule="exact"/>
        <w:rPr>
          <w:rFonts w:hint="default"/>
        </w:rPr>
      </w:pPr>
    </w:p>
    <w:p w:rsidR="004F1BF5" w:rsidRDefault="004F1BF5" w:rsidP="00F420EA">
      <w:pPr>
        <w:spacing w:line="140" w:lineRule="exact"/>
        <w:rPr>
          <w:rFonts w:hint="default"/>
        </w:rPr>
      </w:pPr>
    </w:p>
    <w:p w:rsidR="009E637F" w:rsidRDefault="00684EB5">
      <w:pPr>
        <w:spacing w:line="310" w:lineRule="exact"/>
        <w:rPr>
          <w:rFonts w:hint="default"/>
        </w:rPr>
      </w:pPr>
      <w:r>
        <w:rPr>
          <w:rFonts w:ascii="ＭＳ ゴシック" w:eastAsia="ＭＳ ゴシック" w:hAnsi="ＭＳ ゴシック"/>
          <w:b/>
          <w:sz w:val="24"/>
        </w:rPr>
        <w:t>２</w:t>
      </w:r>
      <w:r w:rsidR="004F1BF5">
        <w:rPr>
          <w:rFonts w:ascii="ＭＳ ゴシック" w:eastAsia="ＭＳ ゴシック" w:hAnsi="ＭＳ ゴシック"/>
          <w:b/>
          <w:sz w:val="24"/>
        </w:rPr>
        <w:t xml:space="preserve">　</w:t>
      </w:r>
      <w:r>
        <w:rPr>
          <w:rFonts w:ascii="ＭＳ ゴシック" w:eastAsia="ＭＳ ゴシック" w:hAnsi="ＭＳ ゴシック"/>
          <w:b/>
          <w:sz w:val="24"/>
        </w:rPr>
        <w:t>個人情報の保護について</w:t>
      </w:r>
    </w:p>
    <w:p w:rsidR="004F0E1B" w:rsidRDefault="00684EB5">
      <w:pPr>
        <w:spacing w:line="290" w:lineRule="exact"/>
        <w:rPr>
          <w:rFonts w:ascii="ＭＳ 明朝" w:hAnsi="ＭＳ 明朝" w:hint="default"/>
        </w:rPr>
      </w:pPr>
      <w:r>
        <w:rPr>
          <w:rFonts w:ascii="ＭＳ 明朝" w:hAnsi="ＭＳ 明朝"/>
          <w:sz w:val="22"/>
        </w:rPr>
        <w:t xml:space="preserve">　</w:t>
      </w:r>
      <w:r w:rsidRPr="004F0E1B">
        <w:rPr>
          <w:rFonts w:ascii="ＭＳ 明朝" w:hAnsi="ＭＳ 明朝"/>
        </w:rPr>
        <w:t>（１）イベントへの申込者や参加者の秘密及び個人情報は、厳重に管理し、本人の承諾を得ずに</w:t>
      </w:r>
    </w:p>
    <w:p w:rsidR="009E637F" w:rsidRPr="004F0E1B" w:rsidRDefault="00684EB5" w:rsidP="004F0E1B">
      <w:pPr>
        <w:spacing w:line="290" w:lineRule="exact"/>
        <w:ind w:firstLineChars="400" w:firstLine="861"/>
        <w:rPr>
          <w:rFonts w:hint="default"/>
          <w:sz w:val="20"/>
        </w:rPr>
      </w:pPr>
      <w:r w:rsidRPr="004F0E1B">
        <w:rPr>
          <w:rFonts w:ascii="ＭＳ 明朝" w:hAnsi="ＭＳ 明朝"/>
        </w:rPr>
        <w:t>ぐんま赤い糸プロジェクト以外の目的に利用しません。</w:t>
      </w:r>
    </w:p>
    <w:p w:rsidR="009E637F" w:rsidRPr="004F0E1B" w:rsidRDefault="00684EB5">
      <w:pPr>
        <w:spacing w:line="290" w:lineRule="exact"/>
        <w:rPr>
          <w:rFonts w:hint="default"/>
          <w:sz w:val="20"/>
        </w:rPr>
      </w:pPr>
      <w:r w:rsidRPr="004F0E1B">
        <w:rPr>
          <w:rFonts w:ascii="ＭＳ 明朝" w:hAnsi="ＭＳ 明朝"/>
        </w:rPr>
        <w:t xml:space="preserve">　（２）</w:t>
      </w:r>
      <w:r w:rsidR="003A7FB8" w:rsidRPr="003A7FB8">
        <w:rPr>
          <w:rFonts w:ascii="ＭＳ 明朝" w:hAnsi="ＭＳ 明朝"/>
        </w:rPr>
        <w:t>個人情報</w:t>
      </w:r>
      <w:r w:rsidR="003A7FB8" w:rsidRPr="00ED1427">
        <w:rPr>
          <w:rFonts w:ascii="ＭＳ 明朝" w:hAnsi="ＭＳ 明朝"/>
          <w:color w:val="000000" w:themeColor="text1"/>
        </w:rPr>
        <w:t>の</w:t>
      </w:r>
      <w:r w:rsidR="003A7FB8" w:rsidRPr="003A7FB8">
        <w:rPr>
          <w:rFonts w:ascii="ＭＳ 明朝" w:hAnsi="ＭＳ 明朝"/>
        </w:rPr>
        <w:t>保護に関する法律</w:t>
      </w:r>
      <w:r w:rsidRPr="004F0E1B">
        <w:rPr>
          <w:rFonts w:ascii="ＭＳ 明朝" w:hAnsi="ＭＳ 明朝"/>
        </w:rPr>
        <w:t>に規定する内容を遵守します。</w:t>
      </w:r>
    </w:p>
    <w:p w:rsidR="009E637F" w:rsidRPr="004F0E1B" w:rsidRDefault="00684EB5">
      <w:pPr>
        <w:spacing w:line="290" w:lineRule="exact"/>
        <w:rPr>
          <w:rFonts w:hint="default"/>
          <w:sz w:val="20"/>
        </w:rPr>
      </w:pPr>
      <w:r w:rsidRPr="004F0E1B">
        <w:rPr>
          <w:rFonts w:ascii="ＭＳ 明朝" w:hAnsi="ＭＳ 明朝"/>
        </w:rPr>
        <w:t xml:space="preserve">　（３）参加者の個人情報の問い合わせについては、事前・事後を問わず、応じません。</w:t>
      </w:r>
    </w:p>
    <w:p w:rsidR="009E637F" w:rsidRPr="004F0E1B" w:rsidRDefault="00684EB5">
      <w:pPr>
        <w:spacing w:line="290" w:lineRule="exact"/>
        <w:rPr>
          <w:rFonts w:hint="default"/>
          <w:sz w:val="20"/>
        </w:rPr>
      </w:pPr>
      <w:r w:rsidRPr="004F0E1B">
        <w:rPr>
          <w:rFonts w:ascii="ＭＳ 明朝" w:hAnsi="ＭＳ 明朝"/>
        </w:rPr>
        <w:t xml:space="preserve">　（４）</w:t>
      </w:r>
      <w:r w:rsidR="00ED1427">
        <w:rPr>
          <w:rFonts w:ascii="ＭＳ 明朝" w:hAnsi="ＭＳ 明朝"/>
        </w:rPr>
        <w:t xml:space="preserve">事業実施要綱 </w:t>
      </w:r>
      <w:r w:rsidRPr="004F0E1B">
        <w:rPr>
          <w:rFonts w:ascii="ＭＳ 明朝" w:hAnsi="ＭＳ 明朝"/>
        </w:rPr>
        <w:t>別記「個人情報取扱特記事項」に従い、個人情報を適正に取り扱います。</w:t>
      </w:r>
    </w:p>
    <w:p w:rsidR="009E637F" w:rsidRDefault="009E637F">
      <w:pPr>
        <w:spacing w:line="140" w:lineRule="exact"/>
        <w:rPr>
          <w:rFonts w:hint="default"/>
        </w:rPr>
      </w:pPr>
    </w:p>
    <w:p w:rsidR="004F1BF5" w:rsidRDefault="004F1BF5">
      <w:pPr>
        <w:spacing w:line="140" w:lineRule="exact"/>
        <w:rPr>
          <w:rFonts w:hint="default"/>
        </w:rPr>
      </w:pPr>
    </w:p>
    <w:p w:rsidR="009E637F" w:rsidRDefault="00684EB5">
      <w:pPr>
        <w:spacing w:line="310" w:lineRule="exact"/>
        <w:rPr>
          <w:rFonts w:hint="default"/>
        </w:rPr>
      </w:pPr>
      <w:r>
        <w:rPr>
          <w:rFonts w:ascii="ＭＳ ゴシック" w:eastAsia="ＭＳ ゴシック" w:hAnsi="ＭＳ ゴシック"/>
          <w:b/>
          <w:sz w:val="24"/>
        </w:rPr>
        <w:t>３</w:t>
      </w:r>
      <w:r w:rsidR="004F1BF5">
        <w:rPr>
          <w:rFonts w:ascii="ＭＳ ゴシック" w:eastAsia="ＭＳ ゴシック" w:hAnsi="ＭＳ ゴシック"/>
          <w:b/>
          <w:sz w:val="24"/>
        </w:rPr>
        <w:t xml:space="preserve">　</w:t>
      </w:r>
      <w:r>
        <w:rPr>
          <w:rFonts w:ascii="ＭＳ ゴシック" w:eastAsia="ＭＳ ゴシック" w:hAnsi="ＭＳ ゴシック"/>
          <w:b/>
          <w:sz w:val="24"/>
        </w:rPr>
        <w:t>適切かつ健全なイベントの実施について</w:t>
      </w:r>
    </w:p>
    <w:p w:rsidR="009E637F" w:rsidRPr="004F0E1B" w:rsidRDefault="00684EB5" w:rsidP="00F420EA">
      <w:pPr>
        <w:spacing w:line="290" w:lineRule="exact"/>
        <w:ind w:firstLineChars="100" w:firstLine="215"/>
        <w:rPr>
          <w:rFonts w:hint="default"/>
          <w:szCs w:val="21"/>
        </w:rPr>
      </w:pPr>
      <w:r w:rsidRPr="004F0E1B">
        <w:rPr>
          <w:rFonts w:ascii="ＭＳ 明朝" w:hAnsi="ＭＳ 明朝"/>
          <w:szCs w:val="21"/>
        </w:rPr>
        <w:t>（１）</w:t>
      </w:r>
      <w:r w:rsidRPr="004F0E1B">
        <w:rPr>
          <w:szCs w:val="21"/>
        </w:rPr>
        <w:t>イベントの広報については、</w:t>
      </w:r>
      <w:r w:rsidR="004F1BF5">
        <w:rPr>
          <w:szCs w:val="21"/>
        </w:rPr>
        <w:t>県ポータルサイト「ぐんまスマイルライフ」</w:t>
      </w:r>
      <w:r w:rsidRPr="004F0E1B">
        <w:rPr>
          <w:szCs w:val="21"/>
        </w:rPr>
        <w:t>掲載後に行います。</w:t>
      </w:r>
    </w:p>
    <w:p w:rsidR="004F1BF5" w:rsidRDefault="00684EB5" w:rsidP="00F420EA">
      <w:pPr>
        <w:spacing w:line="290" w:lineRule="exact"/>
        <w:ind w:leftChars="100" w:left="861" w:hangingChars="300" w:hanging="646"/>
        <w:rPr>
          <w:rFonts w:ascii="ＭＳ 明朝" w:hAnsi="ＭＳ 明朝" w:hint="default"/>
          <w:szCs w:val="21"/>
        </w:rPr>
      </w:pPr>
      <w:r w:rsidRPr="004F0E1B">
        <w:rPr>
          <w:rFonts w:ascii="ＭＳ 明朝" w:hAnsi="ＭＳ 明朝"/>
          <w:szCs w:val="21"/>
        </w:rPr>
        <w:t>（２）</w:t>
      </w:r>
      <w:r w:rsidR="004F1BF5" w:rsidRPr="004F1BF5">
        <w:rPr>
          <w:rFonts w:ascii="ＭＳ 明朝" w:hAnsi="ＭＳ 明朝"/>
          <w:szCs w:val="21"/>
        </w:rPr>
        <w:t>イベントを安全に実施できるための施設、設備等の環境の確保と会場設営上の必要な配慮をするほか、イベントの企画実施にあたって必要な周辺環境等への配慮をし、事故防止に万全を期します。</w:t>
      </w:r>
    </w:p>
    <w:p w:rsidR="00F420EA" w:rsidRDefault="004F1BF5" w:rsidP="00F420EA">
      <w:pPr>
        <w:spacing w:line="290" w:lineRule="exact"/>
        <w:ind w:leftChars="100" w:left="861" w:hangingChars="300" w:hanging="646"/>
        <w:rPr>
          <w:rFonts w:hint="default"/>
          <w:szCs w:val="21"/>
        </w:rPr>
      </w:pPr>
      <w:r>
        <w:rPr>
          <w:rFonts w:ascii="ＭＳ 明朝" w:hAnsi="ＭＳ 明朝"/>
          <w:szCs w:val="21"/>
        </w:rPr>
        <w:t>（３）</w:t>
      </w:r>
      <w:r w:rsidR="00684EB5" w:rsidRPr="004F0E1B">
        <w:rPr>
          <w:rFonts w:ascii="ＭＳ 明朝" w:hAnsi="ＭＳ 明朝"/>
          <w:szCs w:val="21"/>
        </w:rPr>
        <w:t>イベントの企画内容は、参加者が安心して参加できるものとし、過度な演出等社会通念に照らして適当ではないと認められる内容は実施しません。</w:t>
      </w:r>
    </w:p>
    <w:p w:rsidR="00F420EA" w:rsidRDefault="00684EB5" w:rsidP="00F420EA">
      <w:pPr>
        <w:spacing w:line="290" w:lineRule="exact"/>
        <w:ind w:leftChars="100" w:left="861" w:hangingChars="300" w:hanging="646"/>
        <w:rPr>
          <w:rFonts w:hint="default"/>
          <w:szCs w:val="21"/>
        </w:rPr>
      </w:pPr>
      <w:r w:rsidRPr="004F0E1B">
        <w:rPr>
          <w:rFonts w:ascii="ＭＳ 明朝" w:hAnsi="ＭＳ 明朝"/>
          <w:szCs w:val="21"/>
        </w:rPr>
        <w:t>（</w:t>
      </w:r>
      <w:r w:rsidR="004F1BF5">
        <w:rPr>
          <w:rFonts w:ascii="ＭＳ 明朝" w:hAnsi="ＭＳ 明朝"/>
          <w:szCs w:val="21"/>
        </w:rPr>
        <w:t>４</w:t>
      </w:r>
      <w:r w:rsidRPr="004F0E1B">
        <w:rPr>
          <w:rFonts w:ascii="ＭＳ 明朝" w:hAnsi="ＭＳ 明朝"/>
          <w:szCs w:val="21"/>
        </w:rPr>
        <w:t>）特定の商品の販売・販売の斡旋、当事業以外の業務への勧誘を行うなど、事業の趣旨を逸脱する活動を行いません。</w:t>
      </w:r>
    </w:p>
    <w:p w:rsidR="00F420EA" w:rsidRDefault="00684EB5" w:rsidP="00F420EA">
      <w:pPr>
        <w:spacing w:line="290" w:lineRule="exact"/>
        <w:ind w:leftChars="100" w:left="861" w:hangingChars="300" w:hanging="646"/>
        <w:rPr>
          <w:rFonts w:ascii="ＭＳ 明朝" w:hAnsi="ＭＳ 明朝" w:hint="default"/>
          <w:szCs w:val="21"/>
        </w:rPr>
      </w:pPr>
      <w:r w:rsidRPr="004F0E1B">
        <w:rPr>
          <w:rFonts w:ascii="ＭＳ 明朝" w:hAnsi="ＭＳ 明朝"/>
          <w:szCs w:val="21"/>
        </w:rPr>
        <w:t>（</w:t>
      </w:r>
      <w:r w:rsidR="004F1BF5">
        <w:rPr>
          <w:rFonts w:ascii="ＭＳ 明朝" w:hAnsi="ＭＳ 明朝"/>
          <w:szCs w:val="21"/>
        </w:rPr>
        <w:t>５</w:t>
      </w:r>
      <w:r w:rsidRPr="004F0E1B">
        <w:rPr>
          <w:rFonts w:ascii="ＭＳ 明朝" w:hAnsi="ＭＳ 明朝"/>
          <w:szCs w:val="21"/>
        </w:rPr>
        <w:t>）イベントに関する参加者からの苦情等については、当団体が責任を持って対応します。</w:t>
      </w:r>
    </w:p>
    <w:p w:rsidR="00F420EA" w:rsidRDefault="00684EB5" w:rsidP="00F420EA">
      <w:pPr>
        <w:spacing w:line="290" w:lineRule="exact"/>
        <w:ind w:leftChars="100" w:left="861" w:hangingChars="300" w:hanging="646"/>
        <w:rPr>
          <w:rFonts w:ascii="ＭＳ 明朝" w:hAnsi="ＭＳ 明朝" w:hint="default"/>
          <w:szCs w:val="21"/>
        </w:rPr>
      </w:pPr>
      <w:r w:rsidRPr="004F0E1B">
        <w:rPr>
          <w:rFonts w:ascii="ＭＳ 明朝" w:hAnsi="ＭＳ 明朝"/>
          <w:szCs w:val="21"/>
        </w:rPr>
        <w:t>（６）県で研修を開催する場合は、参加します。</w:t>
      </w:r>
    </w:p>
    <w:p w:rsidR="009E637F" w:rsidRPr="00947439" w:rsidRDefault="00684EB5" w:rsidP="00947439">
      <w:pPr>
        <w:spacing w:line="290" w:lineRule="exact"/>
        <w:ind w:leftChars="100" w:left="861" w:hangingChars="300" w:hanging="646"/>
        <w:rPr>
          <w:rFonts w:hint="default"/>
          <w:szCs w:val="21"/>
        </w:rPr>
      </w:pPr>
      <w:r w:rsidRPr="004F0E1B">
        <w:rPr>
          <w:szCs w:val="21"/>
        </w:rPr>
        <w:t>（７）その他、イベントの企画・実施に関しては、「ぐんま赤い糸プロジェクト</w:t>
      </w:r>
      <w:r w:rsidR="004F1BF5">
        <w:rPr>
          <w:szCs w:val="21"/>
        </w:rPr>
        <w:t>イベント実施ガイドライン</w:t>
      </w:r>
      <w:r w:rsidRPr="004F0E1B">
        <w:rPr>
          <w:szCs w:val="21"/>
        </w:rPr>
        <w:t>」に記載の事項を遵守し、</w:t>
      </w:r>
      <w:r w:rsidRPr="004F0E1B">
        <w:rPr>
          <w:rFonts w:ascii="ＭＳ 明朝" w:hAnsi="ＭＳ 明朝"/>
          <w:szCs w:val="21"/>
        </w:rPr>
        <w:t>県からの指導があった場合には、速やかに是正します。</w:t>
      </w:r>
    </w:p>
    <w:p w:rsidR="009E637F" w:rsidRPr="004F0E1B" w:rsidRDefault="009E637F">
      <w:pPr>
        <w:spacing w:line="290" w:lineRule="exact"/>
        <w:rPr>
          <w:rFonts w:hint="default"/>
          <w:szCs w:val="21"/>
        </w:rPr>
      </w:pPr>
    </w:p>
    <w:p w:rsidR="009E637F" w:rsidRPr="004F0E1B" w:rsidRDefault="00684EB5">
      <w:pPr>
        <w:spacing w:line="310" w:lineRule="exact"/>
        <w:rPr>
          <w:rFonts w:hint="default"/>
          <w:szCs w:val="21"/>
        </w:rPr>
      </w:pPr>
      <w:r w:rsidRPr="004F0E1B">
        <w:rPr>
          <w:rFonts w:ascii="ＭＳ 明朝" w:hAnsi="ＭＳ 明朝"/>
          <w:szCs w:val="21"/>
        </w:rPr>
        <w:t xml:space="preserve">　上記１から３に該当しない場合、その他不適切と県が判断した場合は、協賛団体の登録について解除されることに同意します。</w:t>
      </w:r>
    </w:p>
    <w:p w:rsidR="009E637F" w:rsidRPr="004F0E1B" w:rsidRDefault="009E637F">
      <w:pPr>
        <w:spacing w:line="280" w:lineRule="exact"/>
        <w:rPr>
          <w:rFonts w:hint="default"/>
          <w:szCs w:val="21"/>
        </w:rPr>
      </w:pPr>
    </w:p>
    <w:p w:rsidR="009E637F" w:rsidRDefault="00684EB5">
      <w:pPr>
        <w:spacing w:line="310" w:lineRule="exact"/>
        <w:rPr>
          <w:rFonts w:ascii="ＭＳ 明朝" w:hAnsi="ＭＳ 明朝" w:hint="default"/>
          <w:szCs w:val="21"/>
        </w:rPr>
      </w:pPr>
      <w:r w:rsidRPr="004F0E1B">
        <w:rPr>
          <w:rFonts w:ascii="ＭＳ 明朝" w:hAnsi="ＭＳ 明朝"/>
          <w:szCs w:val="21"/>
        </w:rPr>
        <w:t xml:space="preserve">　以上の事項について誓約します。</w:t>
      </w:r>
    </w:p>
    <w:p w:rsidR="004F1BF5" w:rsidRDefault="004F1BF5">
      <w:pPr>
        <w:spacing w:line="310" w:lineRule="exact"/>
        <w:rPr>
          <w:rFonts w:hint="default"/>
          <w:szCs w:val="21"/>
        </w:rPr>
      </w:pPr>
    </w:p>
    <w:p w:rsidR="004F1BF5" w:rsidRPr="004F0E1B" w:rsidRDefault="004F1BF5">
      <w:pPr>
        <w:spacing w:line="310" w:lineRule="exact"/>
        <w:rPr>
          <w:rFonts w:hint="default"/>
          <w:szCs w:val="21"/>
        </w:rPr>
      </w:pPr>
    </w:p>
    <w:p w:rsidR="009E637F" w:rsidRPr="004F0E1B" w:rsidRDefault="00684EB5" w:rsidP="00F420EA">
      <w:pPr>
        <w:spacing w:line="290" w:lineRule="exact"/>
        <w:jc w:val="right"/>
        <w:rPr>
          <w:rFonts w:hint="default"/>
          <w:szCs w:val="21"/>
        </w:rPr>
      </w:pPr>
      <w:r w:rsidRPr="004F0E1B">
        <w:rPr>
          <w:rFonts w:ascii="ＭＳ 明朝" w:hAnsi="ＭＳ 明朝"/>
          <w:szCs w:val="21"/>
        </w:rPr>
        <w:t xml:space="preserve">令和　　</w:t>
      </w:r>
      <w:r w:rsidRPr="004F0E1B">
        <w:rPr>
          <w:rFonts w:ascii="ＭＳ 明朝" w:hAnsi="ＭＳ 明朝"/>
          <w:spacing w:val="-1"/>
          <w:szCs w:val="21"/>
        </w:rPr>
        <w:t xml:space="preserve"> </w:t>
      </w:r>
      <w:r w:rsidRPr="004F0E1B">
        <w:rPr>
          <w:rFonts w:ascii="ＭＳ 明朝" w:hAnsi="ＭＳ 明朝"/>
          <w:szCs w:val="21"/>
        </w:rPr>
        <w:t>年</w:t>
      </w:r>
      <w:r w:rsidRPr="004F0E1B">
        <w:rPr>
          <w:rFonts w:ascii="ＭＳ 明朝" w:hAnsi="ＭＳ 明朝"/>
          <w:spacing w:val="-1"/>
          <w:szCs w:val="21"/>
        </w:rPr>
        <w:t xml:space="preserve"> </w:t>
      </w:r>
      <w:r w:rsidRPr="004F0E1B">
        <w:rPr>
          <w:rFonts w:ascii="ＭＳ 明朝" w:hAnsi="ＭＳ 明朝"/>
          <w:szCs w:val="21"/>
        </w:rPr>
        <w:t xml:space="preserve">　　月</w:t>
      </w:r>
      <w:r w:rsidRPr="004F0E1B">
        <w:rPr>
          <w:rFonts w:ascii="ＭＳ 明朝" w:hAnsi="ＭＳ 明朝"/>
          <w:spacing w:val="-1"/>
          <w:szCs w:val="21"/>
        </w:rPr>
        <w:t xml:space="preserve"> </w:t>
      </w:r>
      <w:r w:rsidRPr="004F0E1B">
        <w:rPr>
          <w:rFonts w:ascii="ＭＳ 明朝" w:hAnsi="ＭＳ 明朝"/>
          <w:szCs w:val="21"/>
        </w:rPr>
        <w:t xml:space="preserve">　　日</w:t>
      </w:r>
    </w:p>
    <w:p w:rsidR="004F1BF5" w:rsidRDefault="004F1BF5" w:rsidP="00F420EA">
      <w:pPr>
        <w:spacing w:line="290" w:lineRule="exact"/>
        <w:rPr>
          <w:rFonts w:hint="default"/>
          <w:szCs w:val="21"/>
        </w:rPr>
      </w:pPr>
    </w:p>
    <w:p w:rsidR="00F420EA" w:rsidRDefault="00F420EA" w:rsidP="004F1BF5">
      <w:pPr>
        <w:spacing w:line="290" w:lineRule="exact"/>
        <w:ind w:firstLineChars="100" w:firstLine="215"/>
        <w:rPr>
          <w:rFonts w:hint="default"/>
          <w:szCs w:val="21"/>
        </w:rPr>
      </w:pPr>
      <w:r>
        <w:rPr>
          <w:szCs w:val="21"/>
        </w:rPr>
        <w:t>群馬県知事あて</w:t>
      </w:r>
    </w:p>
    <w:p w:rsidR="004F1BF5" w:rsidRDefault="004F1BF5" w:rsidP="00F420EA">
      <w:pPr>
        <w:spacing w:line="290" w:lineRule="exact"/>
        <w:rPr>
          <w:rFonts w:hint="default"/>
          <w:szCs w:val="21"/>
        </w:rPr>
      </w:pPr>
    </w:p>
    <w:p w:rsidR="004F1BF5" w:rsidRDefault="004F1BF5" w:rsidP="00F420EA">
      <w:pPr>
        <w:spacing w:line="290" w:lineRule="exact"/>
        <w:rPr>
          <w:rFonts w:hint="default"/>
          <w:szCs w:val="21"/>
        </w:rPr>
      </w:pPr>
    </w:p>
    <w:p w:rsidR="00F420EA" w:rsidRDefault="00684EB5" w:rsidP="00F420EA">
      <w:pPr>
        <w:spacing w:line="290" w:lineRule="exact"/>
        <w:ind w:firstLineChars="1200" w:firstLine="2582"/>
        <w:rPr>
          <w:rFonts w:ascii="ＭＳ 明朝" w:hAnsi="ＭＳ 明朝" w:hint="default"/>
          <w:szCs w:val="21"/>
        </w:rPr>
      </w:pPr>
      <w:r w:rsidRPr="004F0E1B">
        <w:rPr>
          <w:rFonts w:ascii="ＭＳ 明朝" w:hAnsi="ＭＳ 明朝"/>
          <w:szCs w:val="21"/>
        </w:rPr>
        <w:t>申請者</w:t>
      </w:r>
      <w:r w:rsidR="00F420EA">
        <w:rPr>
          <w:rFonts w:ascii="ＭＳ 明朝" w:hAnsi="ＭＳ 明朝"/>
          <w:szCs w:val="21"/>
        </w:rPr>
        <w:t xml:space="preserve">　住所</w:t>
      </w:r>
    </w:p>
    <w:p w:rsidR="001902F3" w:rsidRDefault="001902F3" w:rsidP="00F420EA">
      <w:pPr>
        <w:spacing w:line="290" w:lineRule="exact"/>
        <w:ind w:firstLineChars="1200" w:firstLine="2582"/>
        <w:rPr>
          <w:rFonts w:ascii="ＭＳ 明朝" w:hAnsi="ＭＳ 明朝" w:hint="default"/>
          <w:szCs w:val="21"/>
        </w:rPr>
      </w:pPr>
    </w:p>
    <w:p w:rsidR="00F420EA" w:rsidRDefault="00684EB5" w:rsidP="00F420EA">
      <w:pPr>
        <w:spacing w:line="290" w:lineRule="exact"/>
        <w:ind w:firstLineChars="1600" w:firstLine="3443"/>
        <w:rPr>
          <w:rFonts w:ascii="ＭＳ 明朝" w:hAnsi="ＭＳ 明朝" w:hint="default"/>
          <w:szCs w:val="21"/>
        </w:rPr>
      </w:pPr>
      <w:r w:rsidRPr="004F0E1B">
        <w:rPr>
          <w:rFonts w:ascii="ＭＳ 明朝" w:hAnsi="ＭＳ 明朝"/>
          <w:szCs w:val="21"/>
        </w:rPr>
        <w:t>企業・団体名</w:t>
      </w:r>
    </w:p>
    <w:p w:rsidR="001902F3" w:rsidRDefault="001902F3" w:rsidP="00F420EA">
      <w:pPr>
        <w:spacing w:line="290" w:lineRule="exact"/>
        <w:ind w:firstLineChars="1600" w:firstLine="3443"/>
        <w:rPr>
          <w:rFonts w:ascii="ＭＳ 明朝" w:hAnsi="ＭＳ 明朝" w:hint="default"/>
          <w:szCs w:val="21"/>
        </w:rPr>
      </w:pPr>
    </w:p>
    <w:p w:rsidR="009E637F" w:rsidRPr="004F0E1B" w:rsidRDefault="00684EB5" w:rsidP="004F1BF5">
      <w:pPr>
        <w:spacing w:line="290" w:lineRule="exact"/>
        <w:ind w:firstLineChars="1600" w:firstLine="3443"/>
        <w:rPr>
          <w:rFonts w:hint="default"/>
          <w:szCs w:val="21"/>
        </w:rPr>
      </w:pPr>
      <w:r w:rsidRPr="004F0E1B">
        <w:rPr>
          <w:rFonts w:ascii="ＭＳ 明朝" w:hAnsi="ＭＳ 明朝"/>
          <w:szCs w:val="21"/>
        </w:rPr>
        <w:t>代表者名</w:t>
      </w:r>
    </w:p>
    <w:sectPr w:rsidR="009E637F" w:rsidRPr="004F0E1B" w:rsidSect="001902F3">
      <w:footnotePr>
        <w:numRestart w:val="eachPage"/>
      </w:footnotePr>
      <w:endnotePr>
        <w:numFmt w:val="decimal"/>
      </w:endnotePr>
      <w:pgSz w:w="11906" w:h="16838"/>
      <w:pgMar w:top="1440" w:right="1077" w:bottom="851" w:left="1077" w:header="1134" w:footer="0" w:gutter="0"/>
      <w:cols w:space="720"/>
      <w:docGrid w:type="linesAndChars" w:linePitch="286"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DE4" w:rsidRDefault="00831DE4">
      <w:pPr>
        <w:spacing w:before="358"/>
        <w:rPr>
          <w:rFonts w:hint="default"/>
        </w:rPr>
      </w:pPr>
      <w:r>
        <w:continuationSeparator/>
      </w:r>
    </w:p>
  </w:endnote>
  <w:endnote w:type="continuationSeparator" w:id="0">
    <w:p w:rsidR="00831DE4" w:rsidRDefault="00831DE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DE4" w:rsidRDefault="00831DE4">
      <w:pPr>
        <w:spacing w:before="358"/>
        <w:rPr>
          <w:rFonts w:hint="default"/>
        </w:rPr>
      </w:pPr>
      <w:r>
        <w:continuationSeparator/>
      </w:r>
    </w:p>
  </w:footnote>
  <w:footnote w:type="continuationSeparator" w:id="0">
    <w:p w:rsidR="00831DE4" w:rsidRDefault="00831DE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7"/>
  <w:hyphenationZone w:val="0"/>
  <w:drawingGridHorizontalSpacing w:val="21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23"/>
    <w:rsid w:val="00165FA0"/>
    <w:rsid w:val="001902F3"/>
    <w:rsid w:val="003A7FB8"/>
    <w:rsid w:val="004F0E1B"/>
    <w:rsid w:val="004F1BF5"/>
    <w:rsid w:val="00604938"/>
    <w:rsid w:val="00684EB5"/>
    <w:rsid w:val="00831DE4"/>
    <w:rsid w:val="00947439"/>
    <w:rsid w:val="009D3E0A"/>
    <w:rsid w:val="009E5A8C"/>
    <w:rsid w:val="009E637F"/>
    <w:rsid w:val="00C45823"/>
    <w:rsid w:val="00CD6D1C"/>
    <w:rsid w:val="00ED1427"/>
    <w:rsid w:val="00F420EA"/>
    <w:rsid w:val="00F7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439"/>
    <w:pPr>
      <w:tabs>
        <w:tab w:val="center" w:pos="4252"/>
        <w:tab w:val="right" w:pos="8504"/>
      </w:tabs>
      <w:snapToGrid w:val="0"/>
    </w:pPr>
  </w:style>
  <w:style w:type="character" w:customStyle="1" w:styleId="a4">
    <w:name w:val="ヘッダー (文字)"/>
    <w:basedOn w:val="a0"/>
    <w:link w:val="a3"/>
    <w:uiPriority w:val="99"/>
    <w:rsid w:val="00947439"/>
    <w:rPr>
      <w:rFonts w:ascii="Times New Roman" w:hAnsi="Times New Roman"/>
      <w:color w:val="000000"/>
      <w:sz w:val="21"/>
    </w:rPr>
  </w:style>
  <w:style w:type="paragraph" w:styleId="a5">
    <w:name w:val="footer"/>
    <w:basedOn w:val="a"/>
    <w:link w:val="a6"/>
    <w:uiPriority w:val="99"/>
    <w:unhideWhenUsed/>
    <w:rsid w:val="00947439"/>
    <w:pPr>
      <w:tabs>
        <w:tab w:val="center" w:pos="4252"/>
        <w:tab w:val="right" w:pos="8504"/>
      </w:tabs>
      <w:snapToGrid w:val="0"/>
    </w:pPr>
  </w:style>
  <w:style w:type="character" w:customStyle="1" w:styleId="a6">
    <w:name w:val="フッター (文字)"/>
    <w:basedOn w:val="a0"/>
    <w:link w:val="a5"/>
    <w:uiPriority w:val="99"/>
    <w:rsid w:val="0094743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704440-7D90-4DC0-9705-AC565394C961}"/>
</file>

<file path=customXml/itemProps2.xml><?xml version="1.0" encoding="utf-8"?>
<ds:datastoreItem xmlns:ds="http://schemas.openxmlformats.org/officeDocument/2006/customXml" ds:itemID="{571AC23C-8960-4D07-A4C4-174D7A961160}"/>
</file>

<file path=customXml/itemProps3.xml><?xml version="1.0" encoding="utf-8"?>
<ds:datastoreItem xmlns:ds="http://schemas.openxmlformats.org/officeDocument/2006/customXml" ds:itemID="{BB985E5A-8699-4630-B307-7CCCC700C72A}"/>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2024-03-13T01:30:00Z</dcterms:created>
  <dcterms:modified xsi:type="dcterms:W3CDTF">2024-03-13T01:30:00Z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