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C7D8" w14:textId="1A5F491E" w:rsidR="00833E61" w:rsidRPr="00754CD7" w:rsidRDefault="001E38E9">
      <w:pPr>
        <w:rPr>
          <w:rFonts w:asciiTheme="minorEastAsia" w:hAnsiTheme="minorEastAsia"/>
        </w:rPr>
      </w:pPr>
      <w:r w:rsidRPr="00754CD7">
        <w:rPr>
          <w:rFonts w:asciiTheme="minorEastAsia" w:hAnsiTheme="minorEastAsia" w:hint="eastAsia"/>
        </w:rPr>
        <w:t>別記</w:t>
      </w:r>
      <w:r w:rsidR="00FF4790" w:rsidRPr="00754CD7">
        <w:rPr>
          <w:rFonts w:asciiTheme="minorEastAsia" w:hAnsiTheme="minorEastAsia" w:hint="eastAsia"/>
        </w:rPr>
        <w:t>様式</w:t>
      </w:r>
      <w:r w:rsidRPr="00754CD7">
        <w:rPr>
          <w:rFonts w:asciiTheme="minorEastAsia" w:hAnsiTheme="minorEastAsia" w:hint="eastAsia"/>
        </w:rPr>
        <w:t>第３号</w:t>
      </w:r>
      <w:r w:rsidR="00AA62AB" w:rsidRPr="00754CD7">
        <w:rPr>
          <w:rFonts w:asciiTheme="minorEastAsia" w:hAnsiTheme="minorEastAsia" w:hint="eastAsia"/>
        </w:rPr>
        <w:t xml:space="preserve">　</w:t>
      </w:r>
      <w:r w:rsidRPr="00754CD7">
        <w:rPr>
          <w:rFonts w:asciiTheme="minorEastAsia" w:hAnsiTheme="minorEastAsia" w:hint="eastAsia"/>
        </w:rPr>
        <w:t>別紙２-エ</w:t>
      </w:r>
      <w:r w:rsidR="004D5218">
        <w:rPr>
          <w:rFonts w:asciiTheme="minorEastAsia" w:hAnsiTheme="minorEastAsia" w:hint="eastAsia"/>
        </w:rPr>
        <w:t>（Ⅰ・Ⅱ）</w:t>
      </w:r>
    </w:p>
    <w:p w14:paraId="7641C7D9" w14:textId="5DD44C9C" w:rsidR="00833E61" w:rsidRPr="00754CD7" w:rsidRDefault="0061623F" w:rsidP="005930C1">
      <w:pPr>
        <w:rPr>
          <w:rFonts w:asciiTheme="majorEastAsia" w:eastAsiaTheme="majorEastAsia" w:hAnsiTheme="majorEastAsia"/>
          <w:sz w:val="28"/>
        </w:rPr>
      </w:pPr>
      <w:r w:rsidRPr="00754CD7">
        <w:rPr>
          <w:rFonts w:asciiTheme="majorEastAsia" w:eastAsiaTheme="majorEastAsia" w:hAnsiTheme="majorEastAsia" w:hint="eastAsia"/>
          <w:sz w:val="28"/>
        </w:rPr>
        <w:t>事業計画</w:t>
      </w:r>
      <w:r w:rsidR="0060295D" w:rsidRPr="00754CD7">
        <w:rPr>
          <w:rFonts w:asciiTheme="majorEastAsia" w:eastAsiaTheme="majorEastAsia" w:hAnsiTheme="majorEastAsia" w:hint="eastAsia"/>
          <w:sz w:val="28"/>
        </w:rPr>
        <w:t>書</w:t>
      </w:r>
      <w:r w:rsidRPr="00754CD7">
        <w:rPr>
          <w:rFonts w:asciiTheme="majorEastAsia" w:eastAsiaTheme="majorEastAsia" w:hAnsiTheme="majorEastAsia" w:hint="eastAsia"/>
          <w:sz w:val="28"/>
        </w:rPr>
        <w:t>（</w:t>
      </w:r>
      <w:r w:rsidR="004C6AC0" w:rsidRPr="00754CD7">
        <w:rPr>
          <w:rFonts w:asciiTheme="majorEastAsia" w:eastAsiaTheme="majorEastAsia" w:hAnsiTheme="majorEastAsia" w:hint="eastAsia"/>
          <w:sz w:val="28"/>
        </w:rPr>
        <w:t>勤務医の労働時間短縮に向けた体制整備事業</w:t>
      </w:r>
      <w:r w:rsidR="00A81582" w:rsidRPr="00A81582">
        <w:rPr>
          <w:rFonts w:asciiTheme="majorEastAsia" w:eastAsiaTheme="majorEastAsia" w:hAnsiTheme="majorEastAsia" w:hint="eastAsia"/>
          <w:sz w:val="28"/>
        </w:rPr>
        <w:t>Ⅰ・Ⅱ</w:t>
      </w:r>
      <w:r w:rsidRPr="00754CD7">
        <w:rPr>
          <w:rFonts w:asciiTheme="majorEastAsia" w:eastAsiaTheme="majorEastAsia" w:hAnsiTheme="majorEastAsia" w:hint="eastAsia"/>
          <w:sz w:val="28"/>
        </w:rPr>
        <w:t>）</w:t>
      </w:r>
    </w:p>
    <w:p w14:paraId="7641C7DA" w14:textId="77777777" w:rsidR="00256DA4" w:rsidRPr="00754CD7" w:rsidRDefault="00BA27D1" w:rsidP="00BA27D1">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１　医療機関名等</w:t>
      </w:r>
    </w:p>
    <w:tbl>
      <w:tblPr>
        <w:tblStyle w:val="a9"/>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115"/>
        <w:gridCol w:w="3547"/>
      </w:tblGrid>
      <w:tr w:rsidR="00754CD7" w:rsidRPr="00754CD7" w14:paraId="7641C7DD" w14:textId="77777777" w:rsidTr="00521F43">
        <w:tc>
          <w:tcPr>
            <w:tcW w:w="2122" w:type="dxa"/>
            <w:vAlign w:val="center"/>
          </w:tcPr>
          <w:p w14:paraId="7641C7DB" w14:textId="77777777" w:rsidR="00256DA4" w:rsidRPr="00754CD7" w:rsidRDefault="00256DA4"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医療機関名</w:t>
            </w:r>
          </w:p>
        </w:tc>
        <w:tc>
          <w:tcPr>
            <w:tcW w:w="6662" w:type="dxa"/>
            <w:gridSpan w:val="2"/>
          </w:tcPr>
          <w:p w14:paraId="7641C7DC" w14:textId="77777777" w:rsidR="00256DA4" w:rsidRPr="00754CD7" w:rsidRDefault="00256DA4" w:rsidP="00FF4790">
            <w:pPr>
              <w:jc w:val="center"/>
              <w:rPr>
                <w:rFonts w:asciiTheme="majorEastAsia" w:eastAsiaTheme="majorEastAsia" w:hAnsiTheme="majorEastAsia"/>
                <w:szCs w:val="21"/>
              </w:rPr>
            </w:pPr>
          </w:p>
        </w:tc>
      </w:tr>
      <w:tr w:rsidR="00754CD7" w:rsidRPr="00754CD7" w14:paraId="7641C7E0" w14:textId="77777777" w:rsidTr="00521F43">
        <w:tc>
          <w:tcPr>
            <w:tcW w:w="2122" w:type="dxa"/>
            <w:vAlign w:val="center"/>
          </w:tcPr>
          <w:p w14:paraId="7641C7DE" w14:textId="77777777" w:rsidR="00256DA4" w:rsidRPr="00754CD7" w:rsidRDefault="00256DA4"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住所</w:t>
            </w:r>
          </w:p>
        </w:tc>
        <w:tc>
          <w:tcPr>
            <w:tcW w:w="6662" w:type="dxa"/>
            <w:gridSpan w:val="2"/>
          </w:tcPr>
          <w:p w14:paraId="7641C7DF" w14:textId="77777777" w:rsidR="00256DA4" w:rsidRPr="00754CD7" w:rsidRDefault="00256DA4" w:rsidP="00FF4790">
            <w:pPr>
              <w:jc w:val="center"/>
              <w:rPr>
                <w:rFonts w:asciiTheme="majorEastAsia" w:eastAsiaTheme="majorEastAsia" w:hAnsiTheme="majorEastAsia"/>
                <w:szCs w:val="21"/>
              </w:rPr>
            </w:pPr>
          </w:p>
        </w:tc>
      </w:tr>
      <w:tr w:rsidR="00754CD7" w:rsidRPr="00754CD7" w14:paraId="7641C7E3" w14:textId="77777777" w:rsidTr="00521F43">
        <w:tc>
          <w:tcPr>
            <w:tcW w:w="2122" w:type="dxa"/>
            <w:vAlign w:val="center"/>
          </w:tcPr>
          <w:p w14:paraId="7641C7E1" w14:textId="77777777" w:rsidR="000D6D6C" w:rsidRPr="00754CD7" w:rsidRDefault="000D6D6C"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代表者</w:t>
            </w:r>
            <w:r w:rsidR="00C97C0E" w:rsidRPr="00754CD7">
              <w:rPr>
                <w:rFonts w:asciiTheme="majorEastAsia" w:eastAsiaTheme="majorEastAsia" w:hAnsiTheme="majorEastAsia" w:hint="eastAsia"/>
                <w:szCs w:val="21"/>
              </w:rPr>
              <w:t>（管理者）</w:t>
            </w:r>
            <w:r w:rsidRPr="00754CD7">
              <w:rPr>
                <w:rFonts w:asciiTheme="majorEastAsia" w:eastAsiaTheme="majorEastAsia" w:hAnsiTheme="majorEastAsia" w:hint="eastAsia"/>
                <w:szCs w:val="21"/>
              </w:rPr>
              <w:t>名</w:t>
            </w:r>
          </w:p>
        </w:tc>
        <w:tc>
          <w:tcPr>
            <w:tcW w:w="6662" w:type="dxa"/>
            <w:gridSpan w:val="2"/>
          </w:tcPr>
          <w:p w14:paraId="7641C7E2" w14:textId="77777777" w:rsidR="000D6D6C" w:rsidRPr="00754CD7" w:rsidRDefault="000D6D6C" w:rsidP="00FF4790">
            <w:pPr>
              <w:jc w:val="center"/>
              <w:rPr>
                <w:rFonts w:asciiTheme="majorEastAsia" w:eastAsiaTheme="majorEastAsia" w:hAnsiTheme="majorEastAsia"/>
                <w:szCs w:val="21"/>
              </w:rPr>
            </w:pPr>
          </w:p>
        </w:tc>
      </w:tr>
      <w:tr w:rsidR="000D6D6C" w:rsidRPr="00754CD7" w14:paraId="7641C7E9" w14:textId="77777777" w:rsidTr="00521F43">
        <w:trPr>
          <w:trHeight w:val="1131"/>
        </w:trPr>
        <w:tc>
          <w:tcPr>
            <w:tcW w:w="2122" w:type="dxa"/>
            <w:vAlign w:val="center"/>
          </w:tcPr>
          <w:p w14:paraId="7641C7E4" w14:textId="77777777" w:rsidR="000D6D6C" w:rsidRPr="00754CD7" w:rsidRDefault="000D6D6C"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担当者名・連絡先</w:t>
            </w:r>
          </w:p>
        </w:tc>
        <w:tc>
          <w:tcPr>
            <w:tcW w:w="3115" w:type="dxa"/>
          </w:tcPr>
          <w:p w14:paraId="7641C7E5" w14:textId="77777777" w:rsidR="000D6D6C"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役職・</w:t>
            </w:r>
            <w:r w:rsidR="000D6D6C" w:rsidRPr="00754CD7">
              <w:rPr>
                <w:rFonts w:asciiTheme="majorEastAsia" w:eastAsiaTheme="majorEastAsia" w:hAnsiTheme="majorEastAsia" w:hint="eastAsia"/>
                <w:sz w:val="18"/>
                <w:szCs w:val="21"/>
              </w:rPr>
              <w:t>氏名</w:t>
            </w:r>
          </w:p>
        </w:tc>
        <w:tc>
          <w:tcPr>
            <w:tcW w:w="3547" w:type="dxa"/>
          </w:tcPr>
          <w:p w14:paraId="7641C7E6" w14:textId="77777777" w:rsidR="000D6D6C" w:rsidRPr="00754CD7" w:rsidRDefault="000D6D6C"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連絡先</w:t>
            </w:r>
          </w:p>
          <w:p w14:paraId="7641C7E7" w14:textId="77777777" w:rsidR="00C97C0E"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電話番号</w:t>
            </w:r>
          </w:p>
          <w:p w14:paraId="7641C7E8" w14:textId="77777777" w:rsidR="000C12E4"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メールアドレス</w:t>
            </w:r>
          </w:p>
        </w:tc>
      </w:tr>
    </w:tbl>
    <w:p w14:paraId="7641C7EA" w14:textId="77777777" w:rsidR="00256DA4" w:rsidRPr="00754CD7" w:rsidRDefault="00256DA4" w:rsidP="00256DA4">
      <w:pPr>
        <w:jc w:val="left"/>
        <w:rPr>
          <w:rFonts w:asciiTheme="majorEastAsia" w:eastAsiaTheme="majorEastAsia" w:hAnsiTheme="majorEastAsia"/>
          <w:szCs w:val="21"/>
        </w:rPr>
      </w:pPr>
    </w:p>
    <w:p w14:paraId="7641C7EB"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２　事業計画</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084"/>
      </w:tblGrid>
      <w:tr w:rsidR="00754CD7" w:rsidRPr="00754CD7" w14:paraId="7641C7F1" w14:textId="77777777" w:rsidTr="00BA27D1">
        <w:tc>
          <w:tcPr>
            <w:tcW w:w="2400" w:type="dxa"/>
          </w:tcPr>
          <w:p w14:paraId="7641C7EC" w14:textId="77777777" w:rsidR="00BA27D1" w:rsidRPr="00754CD7" w:rsidRDefault="00BA27D1" w:rsidP="00256DA4">
            <w:pPr>
              <w:jc w:val="left"/>
              <w:rPr>
                <w:rFonts w:asciiTheme="majorEastAsia" w:eastAsiaTheme="majorEastAsia" w:hAnsiTheme="majorEastAsia"/>
                <w:szCs w:val="21"/>
              </w:rPr>
            </w:pPr>
          </w:p>
          <w:p w14:paraId="7641C7ED"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１　</w:t>
            </w:r>
            <w:r w:rsidR="00933596" w:rsidRPr="00754CD7">
              <w:rPr>
                <w:rFonts w:asciiTheme="majorEastAsia" w:eastAsiaTheme="majorEastAsia" w:hAnsiTheme="majorEastAsia" w:hint="eastAsia"/>
                <w:szCs w:val="21"/>
              </w:rPr>
              <w:t>実施</w:t>
            </w:r>
            <w:r w:rsidRPr="00754CD7">
              <w:rPr>
                <w:rFonts w:asciiTheme="majorEastAsia" w:eastAsiaTheme="majorEastAsia" w:hAnsiTheme="majorEastAsia" w:hint="eastAsia"/>
                <w:szCs w:val="21"/>
              </w:rPr>
              <w:t>（予定）期間</w:t>
            </w:r>
          </w:p>
          <w:p w14:paraId="7641C7EE" w14:textId="77777777" w:rsidR="00BA27D1" w:rsidRPr="00754CD7" w:rsidRDefault="00BA27D1" w:rsidP="00256DA4">
            <w:pPr>
              <w:jc w:val="left"/>
              <w:rPr>
                <w:rFonts w:asciiTheme="majorEastAsia" w:eastAsiaTheme="majorEastAsia" w:hAnsiTheme="majorEastAsia"/>
                <w:szCs w:val="21"/>
              </w:rPr>
            </w:pPr>
          </w:p>
        </w:tc>
        <w:tc>
          <w:tcPr>
            <w:tcW w:w="6084" w:type="dxa"/>
          </w:tcPr>
          <w:p w14:paraId="7641C7EF" w14:textId="77777777" w:rsidR="00BA27D1" w:rsidRPr="00754CD7" w:rsidRDefault="00BA27D1" w:rsidP="00256DA4">
            <w:pPr>
              <w:jc w:val="left"/>
              <w:rPr>
                <w:rFonts w:asciiTheme="majorEastAsia" w:eastAsiaTheme="majorEastAsia" w:hAnsiTheme="majorEastAsia"/>
                <w:szCs w:val="21"/>
              </w:rPr>
            </w:pPr>
          </w:p>
          <w:p w14:paraId="7641C7F0" w14:textId="77777777" w:rsidR="00BA27D1" w:rsidRPr="00754CD7" w:rsidRDefault="00BA27D1" w:rsidP="00933596">
            <w:pPr>
              <w:ind w:firstLineChars="100" w:firstLine="210"/>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　　年　　　月　　　～　　　　年　　　月</w:t>
            </w:r>
          </w:p>
        </w:tc>
      </w:tr>
      <w:tr w:rsidR="00754CD7" w:rsidRPr="00754CD7" w14:paraId="7641C801" w14:textId="77777777" w:rsidTr="00BA27D1">
        <w:tc>
          <w:tcPr>
            <w:tcW w:w="2400" w:type="dxa"/>
          </w:tcPr>
          <w:p w14:paraId="7641C7F2"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２　</w:t>
            </w:r>
            <w:r w:rsidR="00933596" w:rsidRPr="00754CD7">
              <w:rPr>
                <w:rFonts w:asciiTheme="majorEastAsia" w:eastAsiaTheme="majorEastAsia" w:hAnsiTheme="majorEastAsia" w:hint="eastAsia"/>
                <w:szCs w:val="21"/>
              </w:rPr>
              <w:t>事業</w:t>
            </w:r>
            <w:r w:rsidRPr="00754CD7">
              <w:rPr>
                <w:rFonts w:asciiTheme="majorEastAsia" w:eastAsiaTheme="majorEastAsia" w:hAnsiTheme="majorEastAsia" w:hint="eastAsia"/>
                <w:szCs w:val="21"/>
              </w:rPr>
              <w:t>計画</w:t>
            </w:r>
          </w:p>
        </w:tc>
        <w:tc>
          <w:tcPr>
            <w:tcW w:w="6084" w:type="dxa"/>
          </w:tcPr>
          <w:p w14:paraId="7641C7F3" w14:textId="77777777" w:rsidR="00BA27D1" w:rsidRPr="00754CD7" w:rsidRDefault="00BA27D1" w:rsidP="00256DA4">
            <w:pPr>
              <w:jc w:val="left"/>
              <w:rPr>
                <w:rFonts w:asciiTheme="majorEastAsia" w:eastAsiaTheme="majorEastAsia" w:hAnsiTheme="majorEastAsia"/>
                <w:szCs w:val="21"/>
              </w:rPr>
            </w:pPr>
          </w:p>
          <w:p w14:paraId="7641C7F4" w14:textId="77777777" w:rsidR="00BA27D1" w:rsidRPr="00754CD7" w:rsidRDefault="00BA27D1" w:rsidP="00256DA4">
            <w:pPr>
              <w:jc w:val="left"/>
              <w:rPr>
                <w:rFonts w:asciiTheme="majorEastAsia" w:eastAsiaTheme="majorEastAsia" w:hAnsiTheme="majorEastAsia"/>
                <w:szCs w:val="21"/>
              </w:rPr>
            </w:pPr>
          </w:p>
          <w:p w14:paraId="7641C7F5" w14:textId="77777777" w:rsidR="00BA27D1" w:rsidRPr="00754CD7" w:rsidRDefault="00BA27D1" w:rsidP="00256DA4">
            <w:pPr>
              <w:jc w:val="left"/>
              <w:rPr>
                <w:rFonts w:asciiTheme="majorEastAsia" w:eastAsiaTheme="majorEastAsia" w:hAnsiTheme="majorEastAsia"/>
                <w:szCs w:val="21"/>
              </w:rPr>
            </w:pPr>
          </w:p>
          <w:p w14:paraId="7641C7F6" w14:textId="77777777" w:rsidR="00BA27D1" w:rsidRPr="00754CD7" w:rsidRDefault="00BA27D1" w:rsidP="00256DA4">
            <w:pPr>
              <w:jc w:val="left"/>
              <w:rPr>
                <w:rFonts w:asciiTheme="majorEastAsia" w:eastAsiaTheme="majorEastAsia" w:hAnsiTheme="majorEastAsia"/>
                <w:szCs w:val="21"/>
              </w:rPr>
            </w:pPr>
          </w:p>
          <w:p w14:paraId="7641C7F7" w14:textId="77777777" w:rsidR="00BA27D1" w:rsidRPr="00754CD7" w:rsidRDefault="00BA27D1" w:rsidP="00256DA4">
            <w:pPr>
              <w:jc w:val="left"/>
              <w:rPr>
                <w:rFonts w:asciiTheme="majorEastAsia" w:eastAsiaTheme="majorEastAsia" w:hAnsiTheme="majorEastAsia"/>
                <w:szCs w:val="21"/>
              </w:rPr>
            </w:pPr>
          </w:p>
          <w:p w14:paraId="7641C7F8" w14:textId="77777777" w:rsidR="00BA27D1" w:rsidRPr="00754CD7" w:rsidRDefault="00BA27D1" w:rsidP="00256DA4">
            <w:pPr>
              <w:jc w:val="left"/>
              <w:rPr>
                <w:rFonts w:asciiTheme="majorEastAsia" w:eastAsiaTheme="majorEastAsia" w:hAnsiTheme="majorEastAsia"/>
                <w:szCs w:val="21"/>
              </w:rPr>
            </w:pPr>
          </w:p>
          <w:p w14:paraId="7641C7F9" w14:textId="77777777" w:rsidR="00BA27D1" w:rsidRPr="00754CD7" w:rsidRDefault="00BA27D1" w:rsidP="00256DA4">
            <w:pPr>
              <w:jc w:val="left"/>
              <w:rPr>
                <w:rFonts w:asciiTheme="majorEastAsia" w:eastAsiaTheme="majorEastAsia" w:hAnsiTheme="majorEastAsia"/>
                <w:szCs w:val="21"/>
              </w:rPr>
            </w:pPr>
          </w:p>
          <w:p w14:paraId="7641C7FA" w14:textId="77777777" w:rsidR="00BA27D1" w:rsidRPr="00754CD7" w:rsidRDefault="00BA27D1" w:rsidP="00256DA4">
            <w:pPr>
              <w:jc w:val="left"/>
              <w:rPr>
                <w:rFonts w:asciiTheme="majorEastAsia" w:eastAsiaTheme="majorEastAsia" w:hAnsiTheme="majorEastAsia"/>
                <w:szCs w:val="21"/>
              </w:rPr>
            </w:pPr>
          </w:p>
          <w:p w14:paraId="7641C7FB" w14:textId="77777777" w:rsidR="00BA27D1" w:rsidRPr="00754CD7" w:rsidRDefault="00BA27D1" w:rsidP="00256DA4">
            <w:pPr>
              <w:jc w:val="left"/>
              <w:rPr>
                <w:rFonts w:asciiTheme="majorEastAsia" w:eastAsiaTheme="majorEastAsia" w:hAnsiTheme="majorEastAsia"/>
                <w:szCs w:val="21"/>
              </w:rPr>
            </w:pPr>
          </w:p>
          <w:p w14:paraId="7641C7FC" w14:textId="77777777" w:rsidR="00BA27D1" w:rsidRPr="00754CD7" w:rsidRDefault="00BA27D1" w:rsidP="00256DA4">
            <w:pPr>
              <w:jc w:val="left"/>
              <w:rPr>
                <w:rFonts w:asciiTheme="majorEastAsia" w:eastAsiaTheme="majorEastAsia" w:hAnsiTheme="majorEastAsia"/>
                <w:szCs w:val="21"/>
              </w:rPr>
            </w:pPr>
          </w:p>
          <w:p w14:paraId="7641C7FD" w14:textId="77777777" w:rsidR="00BA27D1" w:rsidRPr="00754CD7" w:rsidRDefault="00BA27D1" w:rsidP="00256DA4">
            <w:pPr>
              <w:jc w:val="left"/>
              <w:rPr>
                <w:rFonts w:asciiTheme="majorEastAsia" w:eastAsiaTheme="majorEastAsia" w:hAnsiTheme="majorEastAsia"/>
                <w:szCs w:val="21"/>
              </w:rPr>
            </w:pPr>
          </w:p>
          <w:p w14:paraId="7641C7FE" w14:textId="77777777" w:rsidR="00BA27D1" w:rsidRPr="00754CD7" w:rsidRDefault="00BA27D1" w:rsidP="00256DA4">
            <w:pPr>
              <w:jc w:val="left"/>
              <w:rPr>
                <w:rFonts w:asciiTheme="majorEastAsia" w:eastAsiaTheme="majorEastAsia" w:hAnsiTheme="majorEastAsia"/>
                <w:szCs w:val="21"/>
              </w:rPr>
            </w:pPr>
          </w:p>
          <w:p w14:paraId="7641C7FF" w14:textId="77777777" w:rsidR="00BA27D1" w:rsidRPr="00754CD7" w:rsidRDefault="00BA27D1" w:rsidP="00256DA4">
            <w:pPr>
              <w:jc w:val="left"/>
              <w:rPr>
                <w:rFonts w:asciiTheme="majorEastAsia" w:eastAsiaTheme="majorEastAsia" w:hAnsiTheme="majorEastAsia"/>
                <w:szCs w:val="21"/>
              </w:rPr>
            </w:pPr>
          </w:p>
          <w:p w14:paraId="7641C800" w14:textId="77777777" w:rsidR="00BA27D1" w:rsidRPr="00754CD7" w:rsidRDefault="00BA27D1" w:rsidP="00256DA4">
            <w:pPr>
              <w:jc w:val="left"/>
              <w:rPr>
                <w:rFonts w:asciiTheme="majorEastAsia" w:eastAsiaTheme="majorEastAsia" w:hAnsiTheme="majorEastAsia"/>
                <w:szCs w:val="21"/>
              </w:rPr>
            </w:pPr>
          </w:p>
        </w:tc>
      </w:tr>
      <w:tr w:rsidR="00754CD7" w:rsidRPr="00754CD7" w14:paraId="7641C808" w14:textId="77777777" w:rsidTr="00BA27D1">
        <w:tc>
          <w:tcPr>
            <w:tcW w:w="2400" w:type="dxa"/>
          </w:tcPr>
          <w:p w14:paraId="7641C802"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３　事業の効果</w:t>
            </w:r>
          </w:p>
          <w:p w14:paraId="7641C803" w14:textId="77777777" w:rsidR="00BA27D1" w:rsidRPr="00754CD7" w:rsidRDefault="00BA27D1" w:rsidP="00BA27D1">
            <w:pPr>
              <w:ind w:firstLineChars="100" w:firstLine="210"/>
              <w:jc w:val="left"/>
              <w:rPr>
                <w:rFonts w:asciiTheme="majorEastAsia" w:eastAsiaTheme="majorEastAsia" w:hAnsiTheme="majorEastAsia"/>
                <w:szCs w:val="21"/>
              </w:rPr>
            </w:pPr>
            <w:r w:rsidRPr="00754CD7">
              <w:rPr>
                <w:rFonts w:asciiTheme="majorEastAsia" w:eastAsiaTheme="majorEastAsia" w:hAnsiTheme="majorEastAsia" w:hint="eastAsia"/>
                <w:szCs w:val="21"/>
              </w:rPr>
              <w:t>（成果及び課題）</w:t>
            </w:r>
          </w:p>
        </w:tc>
        <w:tc>
          <w:tcPr>
            <w:tcW w:w="6084" w:type="dxa"/>
          </w:tcPr>
          <w:p w14:paraId="7641C804" w14:textId="77777777" w:rsidR="00BA27D1" w:rsidRPr="00754CD7" w:rsidRDefault="00BA27D1" w:rsidP="00256DA4">
            <w:pPr>
              <w:jc w:val="left"/>
              <w:rPr>
                <w:rFonts w:asciiTheme="majorEastAsia" w:eastAsiaTheme="majorEastAsia" w:hAnsiTheme="majorEastAsia"/>
                <w:szCs w:val="21"/>
              </w:rPr>
            </w:pPr>
          </w:p>
          <w:p w14:paraId="7641C805" w14:textId="77777777" w:rsidR="00BA27D1" w:rsidRPr="00754CD7" w:rsidRDefault="00BA27D1" w:rsidP="00256DA4">
            <w:pPr>
              <w:jc w:val="left"/>
              <w:rPr>
                <w:rFonts w:asciiTheme="majorEastAsia" w:eastAsiaTheme="majorEastAsia" w:hAnsiTheme="majorEastAsia"/>
                <w:szCs w:val="21"/>
              </w:rPr>
            </w:pPr>
          </w:p>
          <w:p w14:paraId="7641C806" w14:textId="77777777" w:rsidR="00BA27D1" w:rsidRPr="00754CD7" w:rsidRDefault="00BA27D1" w:rsidP="00256DA4">
            <w:pPr>
              <w:jc w:val="left"/>
              <w:rPr>
                <w:rFonts w:asciiTheme="majorEastAsia" w:eastAsiaTheme="majorEastAsia" w:hAnsiTheme="majorEastAsia"/>
                <w:szCs w:val="21"/>
              </w:rPr>
            </w:pPr>
          </w:p>
          <w:p w14:paraId="7641C807" w14:textId="77777777" w:rsidR="00BA27D1" w:rsidRPr="00754CD7" w:rsidRDefault="00BA27D1" w:rsidP="00256DA4">
            <w:pPr>
              <w:jc w:val="left"/>
              <w:rPr>
                <w:rFonts w:asciiTheme="majorEastAsia" w:eastAsiaTheme="majorEastAsia" w:hAnsiTheme="majorEastAsia"/>
                <w:szCs w:val="21"/>
              </w:rPr>
            </w:pPr>
          </w:p>
        </w:tc>
      </w:tr>
      <w:tr w:rsidR="00754CD7" w:rsidRPr="00754CD7" w14:paraId="7641C80D" w14:textId="77777777" w:rsidTr="00BA27D1">
        <w:tc>
          <w:tcPr>
            <w:tcW w:w="2400" w:type="dxa"/>
          </w:tcPr>
          <w:p w14:paraId="7641C809"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４　その他</w:t>
            </w:r>
          </w:p>
        </w:tc>
        <w:tc>
          <w:tcPr>
            <w:tcW w:w="6084" w:type="dxa"/>
          </w:tcPr>
          <w:p w14:paraId="7641C80A" w14:textId="77777777" w:rsidR="00BA27D1" w:rsidRPr="00754CD7" w:rsidRDefault="00BA27D1" w:rsidP="00256DA4">
            <w:pPr>
              <w:jc w:val="left"/>
              <w:rPr>
                <w:rFonts w:asciiTheme="majorEastAsia" w:eastAsiaTheme="majorEastAsia" w:hAnsiTheme="majorEastAsia"/>
                <w:szCs w:val="21"/>
              </w:rPr>
            </w:pPr>
          </w:p>
          <w:p w14:paraId="7641C80B" w14:textId="77777777" w:rsidR="00BA27D1" w:rsidRPr="00754CD7" w:rsidRDefault="00BA27D1" w:rsidP="00256DA4">
            <w:pPr>
              <w:jc w:val="left"/>
              <w:rPr>
                <w:rFonts w:asciiTheme="majorEastAsia" w:eastAsiaTheme="majorEastAsia" w:hAnsiTheme="majorEastAsia"/>
                <w:szCs w:val="21"/>
              </w:rPr>
            </w:pPr>
          </w:p>
          <w:p w14:paraId="7641C80C" w14:textId="77777777" w:rsidR="00BA27D1" w:rsidRPr="00754CD7" w:rsidRDefault="00BA27D1" w:rsidP="00256DA4">
            <w:pPr>
              <w:jc w:val="left"/>
              <w:rPr>
                <w:rFonts w:asciiTheme="majorEastAsia" w:eastAsiaTheme="majorEastAsia" w:hAnsiTheme="majorEastAsia"/>
                <w:szCs w:val="21"/>
              </w:rPr>
            </w:pPr>
          </w:p>
        </w:tc>
      </w:tr>
    </w:tbl>
    <w:p w14:paraId="7641C80E"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　※事業計画は実施事業についてわかりやすく記載すること。</w:t>
      </w:r>
    </w:p>
    <w:p w14:paraId="7641C80F" w14:textId="77777777" w:rsidR="00BA27D1" w:rsidRPr="00754CD7" w:rsidRDefault="00BA27D1" w:rsidP="00256DA4">
      <w:pPr>
        <w:jc w:val="left"/>
        <w:rPr>
          <w:rFonts w:asciiTheme="majorEastAsia" w:eastAsiaTheme="majorEastAsia" w:hAnsiTheme="majorEastAsia"/>
          <w:szCs w:val="21"/>
        </w:rPr>
      </w:pPr>
    </w:p>
    <w:p w14:paraId="7641C810" w14:textId="39C1BA72" w:rsidR="00256DA4"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lastRenderedPageBreak/>
        <w:t xml:space="preserve">３　</w:t>
      </w:r>
      <w:r w:rsidR="004D5218">
        <w:rPr>
          <w:rFonts w:asciiTheme="majorEastAsia" w:eastAsiaTheme="majorEastAsia" w:hAnsiTheme="majorEastAsia" w:hint="eastAsia"/>
          <w:szCs w:val="21"/>
        </w:rPr>
        <w:t>対象事業に関する</w:t>
      </w:r>
      <w:r w:rsidRPr="00754CD7">
        <w:rPr>
          <w:rFonts w:asciiTheme="majorEastAsia" w:eastAsiaTheme="majorEastAsia" w:hAnsiTheme="majorEastAsia" w:hint="eastAsia"/>
          <w:szCs w:val="21"/>
        </w:rPr>
        <w:t>確認事項</w:t>
      </w:r>
    </w:p>
    <w:tbl>
      <w:tblPr>
        <w:tblW w:w="8746" w:type="dxa"/>
        <w:tblCellMar>
          <w:left w:w="99" w:type="dxa"/>
          <w:right w:w="99" w:type="dxa"/>
        </w:tblCellMar>
        <w:tblLook w:val="04A0" w:firstRow="1" w:lastRow="0" w:firstColumn="1" w:lastColumn="0" w:noHBand="0" w:noVBand="1"/>
      </w:tblPr>
      <w:tblGrid>
        <w:gridCol w:w="2400"/>
        <w:gridCol w:w="3047"/>
        <w:gridCol w:w="126"/>
        <w:gridCol w:w="3173"/>
      </w:tblGrid>
      <w:tr w:rsidR="00754CD7" w:rsidRPr="00754CD7" w14:paraId="7641C815" w14:textId="77777777"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7641C811" w14:textId="7283ABEA"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１　当該事業に係る</w:t>
            </w:r>
            <w:r w:rsidR="00764C50">
              <w:rPr>
                <w:rFonts w:ascii="ＭＳ ゴシック" w:eastAsia="ＭＳ ゴシック" w:hAnsi="ＭＳ ゴシック" w:cs="ＭＳ Ｐゴシック" w:hint="eastAsia"/>
                <w:kern w:val="0"/>
                <w:szCs w:val="18"/>
              </w:rPr>
              <w:t>最大使用</w:t>
            </w:r>
            <w:r w:rsidRPr="00754CD7">
              <w:rPr>
                <w:rFonts w:ascii="ＭＳ ゴシック" w:eastAsia="ＭＳ ゴシック" w:hAnsi="ＭＳ ゴシック" w:cs="ＭＳ Ｐゴシック" w:hint="eastAsia"/>
                <w:kern w:val="0"/>
                <w:szCs w:val="18"/>
              </w:rPr>
              <w:t>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7641C812" w14:textId="77777777" w:rsidR="000D6D6C" w:rsidRPr="00754CD7" w:rsidRDefault="000D6D6C" w:rsidP="008021AC">
            <w:pPr>
              <w:widowControl/>
              <w:jc w:val="center"/>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医療法上の病床種別</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1C813" w14:textId="1D6A8891" w:rsidR="000D6D6C" w:rsidRPr="00754CD7" w:rsidRDefault="000D6D6C" w:rsidP="00B23C52">
            <w:pPr>
              <w:widowControl/>
              <w:spacing w:line="24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病床機能報告により都道府県へ報告している</w:t>
            </w:r>
            <w:r w:rsidR="00764C50">
              <w:rPr>
                <w:rFonts w:ascii="ＭＳ ゴシック" w:eastAsia="ＭＳ ゴシック" w:hAnsi="ＭＳ ゴシック" w:cs="ＭＳ Ｐゴシック" w:hint="eastAsia"/>
                <w:kern w:val="0"/>
                <w:szCs w:val="18"/>
              </w:rPr>
              <w:t>最大使用</w:t>
            </w:r>
            <w:r w:rsidRPr="00754CD7">
              <w:rPr>
                <w:rFonts w:ascii="ＭＳ ゴシック" w:eastAsia="ＭＳ ゴシック" w:hAnsi="ＭＳ ゴシック" w:cs="ＭＳ Ｐゴシック" w:hint="eastAsia"/>
                <w:kern w:val="0"/>
                <w:szCs w:val="18"/>
              </w:rPr>
              <w:t>病床数</w:t>
            </w:r>
          </w:p>
          <w:p w14:paraId="7641C814" w14:textId="551DE826" w:rsidR="00C97C0E" w:rsidRPr="00754CD7" w:rsidRDefault="00C97C0E" w:rsidP="00B23C52">
            <w:pPr>
              <w:widowControl/>
              <w:spacing w:line="24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 w:val="14"/>
                <w:szCs w:val="18"/>
              </w:rPr>
              <w:t>※精神科救急を根拠とする場合は同報告と同時点の精神</w:t>
            </w:r>
            <w:r w:rsidRPr="00332162">
              <w:rPr>
                <w:rFonts w:ascii="ＭＳ ゴシック" w:eastAsia="ＭＳ ゴシック" w:hAnsi="ＭＳ ゴシック" w:cs="ＭＳ Ｐゴシック" w:hint="eastAsia"/>
                <w:kern w:val="0"/>
                <w:sz w:val="14"/>
                <w:szCs w:val="18"/>
              </w:rPr>
              <w:t>病</w:t>
            </w:r>
            <w:r w:rsidRPr="00754CD7">
              <w:rPr>
                <w:rFonts w:ascii="ＭＳ ゴシック" w:eastAsia="ＭＳ ゴシック" w:hAnsi="ＭＳ ゴシック" w:cs="ＭＳ Ｐゴシック" w:hint="eastAsia"/>
                <w:kern w:val="0"/>
                <w:sz w:val="14"/>
                <w:szCs w:val="18"/>
              </w:rPr>
              <w:t>床数</w:t>
            </w:r>
          </w:p>
        </w:tc>
      </w:tr>
      <w:tr w:rsidR="00754CD7" w:rsidRPr="00754CD7" w14:paraId="7641C819" w14:textId="77777777" w:rsidTr="00B23C52">
        <w:trPr>
          <w:trHeight w:val="369"/>
        </w:trPr>
        <w:tc>
          <w:tcPr>
            <w:tcW w:w="2400" w:type="dxa"/>
            <w:vMerge/>
            <w:tcBorders>
              <w:left w:val="single" w:sz="8" w:space="0" w:color="auto"/>
              <w:right w:val="single" w:sz="4" w:space="0" w:color="auto"/>
            </w:tcBorders>
            <w:shd w:val="clear" w:color="auto" w:fill="auto"/>
            <w:vAlign w:val="center"/>
          </w:tcPr>
          <w:p w14:paraId="7641C816" w14:textId="77777777"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7641C817" w14:textId="77777777" w:rsidR="000D6D6C" w:rsidRPr="00754CD7" w:rsidRDefault="00C97C0E" w:rsidP="001C6248">
            <w:pPr>
              <w:widowControl/>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一般病床</w:t>
            </w:r>
          </w:p>
        </w:tc>
        <w:tc>
          <w:tcPr>
            <w:tcW w:w="3299"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7641C818" w14:textId="77777777" w:rsidR="000D6D6C" w:rsidRPr="00754CD7" w:rsidRDefault="000D6D6C" w:rsidP="000D6D6C">
            <w:pPr>
              <w:widowControl/>
              <w:ind w:firstLineChars="100" w:firstLine="210"/>
              <w:jc w:val="righ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床</w:t>
            </w:r>
          </w:p>
        </w:tc>
      </w:tr>
      <w:tr w:rsidR="00754CD7" w:rsidRPr="00754CD7" w14:paraId="7641C81D" w14:textId="77777777" w:rsidTr="00B23C52">
        <w:trPr>
          <w:trHeight w:val="275"/>
        </w:trPr>
        <w:tc>
          <w:tcPr>
            <w:tcW w:w="2400" w:type="dxa"/>
            <w:vMerge/>
            <w:tcBorders>
              <w:left w:val="single" w:sz="8" w:space="0" w:color="auto"/>
              <w:right w:val="single" w:sz="4" w:space="0" w:color="auto"/>
            </w:tcBorders>
            <w:shd w:val="clear" w:color="auto" w:fill="auto"/>
            <w:vAlign w:val="center"/>
          </w:tcPr>
          <w:p w14:paraId="7641C81A" w14:textId="77777777"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641C81B" w14:textId="77777777" w:rsidR="000D6D6C" w:rsidRPr="00754CD7"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7641C81C" w14:textId="77777777" w:rsidR="000D6D6C" w:rsidRPr="00754CD7" w:rsidRDefault="000D6D6C" w:rsidP="000D6D6C">
            <w:pPr>
              <w:widowControl/>
              <w:ind w:firstLineChars="100" w:firstLine="210"/>
              <w:jc w:val="righ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床</w:t>
            </w:r>
          </w:p>
        </w:tc>
      </w:tr>
      <w:tr w:rsidR="00754CD7" w:rsidRPr="00754CD7" w14:paraId="7641C821" w14:textId="77777777" w:rsidTr="00B23C52">
        <w:trPr>
          <w:trHeight w:val="336"/>
        </w:trPr>
        <w:tc>
          <w:tcPr>
            <w:tcW w:w="2400" w:type="dxa"/>
            <w:vMerge/>
            <w:tcBorders>
              <w:left w:val="single" w:sz="8" w:space="0" w:color="auto"/>
              <w:right w:val="single" w:sz="4" w:space="0" w:color="auto"/>
            </w:tcBorders>
            <w:shd w:val="clear" w:color="auto" w:fill="auto"/>
            <w:vAlign w:val="center"/>
          </w:tcPr>
          <w:p w14:paraId="7641C81E" w14:textId="77777777"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7641C81F" w14:textId="77777777" w:rsidR="000D6D6C" w:rsidRPr="00754CD7" w:rsidRDefault="000D6D6C" w:rsidP="0038338A">
            <w:pPr>
              <w:widowControl/>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合計</w:t>
            </w:r>
          </w:p>
        </w:tc>
        <w:tc>
          <w:tcPr>
            <w:tcW w:w="3299" w:type="dxa"/>
            <w:gridSpan w:val="2"/>
            <w:tcBorders>
              <w:top w:val="single" w:sz="4" w:space="0" w:color="auto"/>
              <w:left w:val="single" w:sz="4" w:space="0" w:color="auto"/>
              <w:right w:val="single" w:sz="4" w:space="0" w:color="auto"/>
            </w:tcBorders>
            <w:shd w:val="clear" w:color="auto" w:fill="auto"/>
            <w:vAlign w:val="center"/>
          </w:tcPr>
          <w:p w14:paraId="7641C820" w14:textId="77777777" w:rsidR="000D6D6C" w:rsidRPr="00754CD7" w:rsidRDefault="000D6D6C" w:rsidP="000D6D6C">
            <w:pPr>
              <w:widowControl/>
              <w:ind w:firstLineChars="100" w:firstLine="210"/>
              <w:jc w:val="righ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床</w:t>
            </w:r>
          </w:p>
        </w:tc>
      </w:tr>
      <w:tr w:rsidR="00754CD7" w:rsidRPr="00754CD7" w14:paraId="7641C825" w14:textId="77777777"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7641C822" w14:textId="77777777" w:rsidR="0038338A" w:rsidRPr="00754CD7"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２　</w:t>
            </w:r>
            <w:r w:rsidR="009D4AE1" w:rsidRPr="00754CD7">
              <w:rPr>
                <w:rFonts w:ascii="ＭＳ ゴシック" w:eastAsia="ＭＳ ゴシック" w:hAnsi="ＭＳ ゴシック" w:cs="ＭＳ Ｐゴシック" w:hint="eastAsia"/>
                <w:kern w:val="0"/>
                <w:szCs w:val="18"/>
              </w:rPr>
              <w:t>救急用の自動車等による搬送実績</w:t>
            </w:r>
          </w:p>
        </w:tc>
        <w:tc>
          <w:tcPr>
            <w:tcW w:w="6346" w:type="dxa"/>
            <w:gridSpan w:val="3"/>
            <w:tcBorders>
              <w:top w:val="single" w:sz="4" w:space="0" w:color="auto"/>
              <w:left w:val="single" w:sz="8" w:space="0" w:color="auto"/>
              <w:bottom w:val="dashSmallGap" w:sz="4" w:space="0" w:color="auto"/>
              <w:right w:val="single" w:sz="8" w:space="0" w:color="auto"/>
            </w:tcBorders>
            <w:shd w:val="clear" w:color="auto" w:fill="auto"/>
            <w:vAlign w:val="center"/>
            <w:hideMark/>
          </w:tcPr>
          <w:p w14:paraId="7641C823" w14:textId="77777777" w:rsidR="009D4AE1" w:rsidRPr="00754CD7" w:rsidRDefault="009D4AE1" w:rsidP="009D4AE1">
            <w:pPr>
              <w:widowControl/>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救急用の自動車等による搬送実績</w:t>
            </w:r>
          </w:p>
          <w:p w14:paraId="7641C824" w14:textId="4CA633ED" w:rsidR="0038338A" w:rsidRPr="00754CD7" w:rsidRDefault="0038338A" w:rsidP="00B23C52">
            <w:pPr>
              <w:widowControl/>
              <w:ind w:firstLineChars="400" w:firstLine="84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期間：（　　　　）</w:t>
            </w:r>
            <w:r w:rsidR="00332162">
              <w:rPr>
                <w:rFonts w:ascii="ＭＳ ゴシック" w:eastAsia="ＭＳ ゴシック" w:hAnsi="ＭＳ ゴシック" w:cs="ＭＳ Ｐゴシック" w:hint="eastAsia"/>
                <w:kern w:val="0"/>
                <w:szCs w:val="18"/>
              </w:rPr>
              <w:t>年度</w:t>
            </w:r>
            <w:r w:rsidR="003B798B" w:rsidRPr="00332162">
              <w:rPr>
                <w:rFonts w:ascii="ＭＳ ゴシック" w:eastAsia="ＭＳ ゴシック" w:hAnsi="ＭＳ ゴシック" w:cs="ＭＳ Ｐゴシック" w:hint="eastAsia"/>
                <w:kern w:val="0"/>
                <w:sz w:val="14"/>
                <w:szCs w:val="18"/>
              </w:rPr>
              <w:t xml:space="preserve"> </w:t>
            </w:r>
          </w:p>
        </w:tc>
      </w:tr>
      <w:tr w:rsidR="00754CD7" w:rsidRPr="00754CD7" w14:paraId="7641C829" w14:textId="77777777" w:rsidTr="009D4AE1">
        <w:trPr>
          <w:trHeight w:val="718"/>
        </w:trPr>
        <w:tc>
          <w:tcPr>
            <w:tcW w:w="2400" w:type="dxa"/>
            <w:vMerge/>
            <w:tcBorders>
              <w:left w:val="single" w:sz="8" w:space="0" w:color="auto"/>
              <w:bottom w:val="single" w:sz="4" w:space="0" w:color="auto"/>
              <w:right w:val="nil"/>
            </w:tcBorders>
            <w:shd w:val="clear" w:color="auto" w:fill="auto"/>
            <w:vAlign w:val="center"/>
          </w:tcPr>
          <w:p w14:paraId="7641C826" w14:textId="77777777" w:rsidR="0038338A" w:rsidRPr="00754CD7"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3"/>
            <w:tcBorders>
              <w:top w:val="dashSmallGap" w:sz="4" w:space="0" w:color="auto"/>
              <w:left w:val="single" w:sz="8" w:space="0" w:color="auto"/>
              <w:bottom w:val="single" w:sz="4" w:space="0" w:color="auto"/>
              <w:right w:val="single" w:sz="8" w:space="0" w:color="auto"/>
            </w:tcBorders>
            <w:shd w:val="clear" w:color="auto" w:fill="auto"/>
            <w:vAlign w:val="center"/>
          </w:tcPr>
          <w:p w14:paraId="7641C827" w14:textId="77777777" w:rsidR="0038338A" w:rsidRPr="00754CD7" w:rsidRDefault="0038338A" w:rsidP="007C4FC1">
            <w:pPr>
              <w:widowControl/>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上記期間における救急用の自動車等による搬送件数：</w:t>
            </w:r>
          </w:p>
          <w:p w14:paraId="7641C828" w14:textId="77777777" w:rsidR="0038338A" w:rsidRPr="00754CD7" w:rsidRDefault="0038338A" w:rsidP="0038338A">
            <w:pPr>
              <w:widowControl/>
              <w:ind w:firstLineChars="100" w:firstLine="210"/>
              <w:jc w:val="center"/>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）件</w:t>
            </w:r>
          </w:p>
        </w:tc>
      </w:tr>
      <w:tr w:rsidR="00754CD7" w:rsidRPr="00754CD7" w14:paraId="7641C836" w14:textId="77777777"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641C82A" w14:textId="77777777" w:rsidR="009D4AE1" w:rsidRPr="00754CD7"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３　その他診療実績</w:t>
            </w:r>
          </w:p>
          <w:p w14:paraId="7641C82B" w14:textId="77777777" w:rsidR="00B23C52" w:rsidRPr="00754CD7"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Pr="00754CD7">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641C82C" w14:textId="77777777" w:rsidR="009D4AE1" w:rsidRPr="00754CD7" w:rsidRDefault="009D4AE1"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□②ア　夜間・休日・時間外入院件数　（　　　　　）件</w:t>
            </w:r>
          </w:p>
          <w:p w14:paraId="7641C82D" w14:textId="3CC8DB20" w:rsidR="009D4AE1" w:rsidRPr="00754CD7"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754CD7">
              <w:rPr>
                <w:rFonts w:ascii="ＭＳ ゴシック" w:eastAsia="ＭＳ ゴシック" w:hAnsi="ＭＳ ゴシック" w:cs="ＭＳ Ｐゴシック" w:hint="eastAsia"/>
                <w:kern w:val="0"/>
                <w:szCs w:val="18"/>
              </w:rPr>
              <w:t>期間：（　　　　）</w:t>
            </w:r>
            <w:r w:rsidR="00332162">
              <w:rPr>
                <w:rFonts w:ascii="ＭＳ ゴシック" w:eastAsia="ＭＳ ゴシック" w:hAnsi="ＭＳ ゴシック" w:cs="ＭＳ Ｐゴシック" w:hint="eastAsia"/>
                <w:kern w:val="0"/>
                <w:szCs w:val="18"/>
              </w:rPr>
              <w:t>年度</w:t>
            </w:r>
          </w:p>
          <w:p w14:paraId="7641C82E" w14:textId="77777777" w:rsidR="009D4AE1" w:rsidRPr="00754CD7"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7641C82F" w14:textId="77777777" w:rsidR="009D4AE1" w:rsidRPr="00754CD7"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p w14:paraId="7641C830" w14:textId="77777777" w:rsidR="009D4AE1" w:rsidRPr="00754CD7" w:rsidRDefault="009D4AE1"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□③</w:t>
            </w:r>
            <w:r w:rsidR="00B23C52" w:rsidRPr="00754CD7">
              <w:rPr>
                <w:rFonts w:ascii="ＭＳ ゴシック" w:eastAsia="ＭＳ ゴシック" w:hAnsi="ＭＳ ゴシック" w:cs="ＭＳ Ｐゴシック" w:hint="eastAsia"/>
                <w:kern w:val="0"/>
                <w:szCs w:val="18"/>
              </w:rPr>
              <w:t>ア　周産期医療、小児救急医療機関、精神科救急等</w:t>
            </w:r>
          </w:p>
          <w:p w14:paraId="7641C831" w14:textId="77777777" w:rsidR="009D4AE1"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p w14:paraId="7641C832" w14:textId="77777777" w:rsidR="009D4AE1"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□③イ　脳卒中や心筋梗塞等の心血管疾患の急性期医療</w:t>
            </w:r>
          </w:p>
          <w:p w14:paraId="7641C833" w14:textId="77777777" w:rsidR="00B23C52"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p w14:paraId="7641C834" w14:textId="77777777" w:rsidR="00B23C52"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□④　その他在宅医療</w:t>
            </w:r>
          </w:p>
          <w:p w14:paraId="7641C835" w14:textId="77777777" w:rsidR="009D4AE1" w:rsidRPr="00754CD7"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tc>
      </w:tr>
      <w:tr w:rsidR="004D5218" w:rsidRPr="00754CD7" w14:paraId="38D79A5F" w14:textId="77777777" w:rsidTr="002111E7">
        <w:trPr>
          <w:trHeight w:val="219"/>
        </w:trPr>
        <w:tc>
          <w:tcPr>
            <w:tcW w:w="2400" w:type="dxa"/>
            <w:vMerge w:val="restart"/>
            <w:tcBorders>
              <w:top w:val="nil"/>
              <w:left w:val="single" w:sz="8" w:space="0" w:color="auto"/>
              <w:right w:val="nil"/>
            </w:tcBorders>
            <w:shd w:val="clear" w:color="auto" w:fill="auto"/>
            <w:vAlign w:val="center"/>
          </w:tcPr>
          <w:p w14:paraId="5A9D5176" w14:textId="60E969D7" w:rsidR="004D5218" w:rsidRPr="00754CD7"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常勤換算医師数</w:t>
            </w: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1F1E1DAA" w14:textId="37917E79" w:rsidR="004D5218" w:rsidRPr="00754CD7" w:rsidRDefault="004D5218" w:rsidP="00256DA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医師数（非常勤含む）</w:t>
            </w: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604B03A4" w14:textId="26E00AFC" w:rsidR="004D5218" w:rsidRPr="00754CD7" w:rsidRDefault="004D5218" w:rsidP="005930C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100床あたりの常勤換算医師数</w:t>
            </w:r>
          </w:p>
        </w:tc>
      </w:tr>
      <w:tr w:rsidR="004D5218" w:rsidRPr="00754CD7" w14:paraId="542E5E1D" w14:textId="77777777" w:rsidTr="002111E7">
        <w:trPr>
          <w:trHeight w:val="219"/>
        </w:trPr>
        <w:tc>
          <w:tcPr>
            <w:tcW w:w="2400" w:type="dxa"/>
            <w:vMerge/>
            <w:tcBorders>
              <w:left w:val="single" w:sz="8" w:space="0" w:color="auto"/>
              <w:bottom w:val="single" w:sz="8" w:space="0" w:color="000000"/>
              <w:right w:val="nil"/>
            </w:tcBorders>
            <w:shd w:val="clear" w:color="auto" w:fill="auto"/>
            <w:vAlign w:val="center"/>
          </w:tcPr>
          <w:p w14:paraId="637B17D7" w14:textId="77777777" w:rsidR="004D5218"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7D9CF6" w14:textId="77777777" w:rsidR="004D5218" w:rsidRPr="00754CD7" w:rsidRDefault="004D5218" w:rsidP="00256DA4">
            <w:pPr>
              <w:widowControl/>
              <w:ind w:firstLineChars="100" w:firstLine="210"/>
              <w:jc w:val="left"/>
              <w:rPr>
                <w:rFonts w:ascii="ＭＳ ゴシック" w:eastAsia="ＭＳ ゴシック" w:hAnsi="ＭＳ ゴシック" w:cs="ＭＳ Ｐゴシック"/>
                <w:kern w:val="0"/>
                <w:szCs w:val="18"/>
              </w:rPr>
            </w:pP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044E8AC5" w14:textId="0F710FF3" w:rsidR="004D5218" w:rsidRPr="00754CD7" w:rsidRDefault="004D5218" w:rsidP="00256DA4">
            <w:pPr>
              <w:widowControl/>
              <w:ind w:firstLineChars="100" w:firstLine="210"/>
              <w:jc w:val="left"/>
              <w:rPr>
                <w:rFonts w:ascii="ＭＳ ゴシック" w:eastAsia="ＭＳ ゴシック" w:hAnsi="ＭＳ ゴシック" w:cs="ＭＳ Ｐゴシック"/>
                <w:kern w:val="0"/>
                <w:szCs w:val="18"/>
              </w:rPr>
            </w:pPr>
          </w:p>
        </w:tc>
      </w:tr>
      <w:tr w:rsidR="004D5218" w:rsidRPr="00754CD7" w14:paraId="336D4C84" w14:textId="77777777" w:rsidTr="0085075A">
        <w:trPr>
          <w:trHeight w:val="346"/>
        </w:trPr>
        <w:tc>
          <w:tcPr>
            <w:tcW w:w="2400" w:type="dxa"/>
            <w:vMerge w:val="restart"/>
            <w:tcBorders>
              <w:top w:val="nil"/>
              <w:left w:val="single" w:sz="8" w:space="0" w:color="auto"/>
              <w:right w:val="nil"/>
            </w:tcBorders>
            <w:shd w:val="clear" w:color="auto" w:fill="auto"/>
            <w:vAlign w:val="center"/>
          </w:tcPr>
          <w:p w14:paraId="49DB0799" w14:textId="71F694D4" w:rsidR="004D5218" w:rsidRPr="00754CD7"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　基幹型臨床研修病院、専門研修基幹施設</w:t>
            </w: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4F36207" w14:textId="15427CEF" w:rsidR="004D5218" w:rsidRPr="00754CD7" w:rsidRDefault="004D5218" w:rsidP="00256DA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基幹型臨床研修病院の該当性の有無</w:t>
            </w: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72BF6407" w14:textId="29960061" w:rsidR="004D5218" w:rsidRPr="00754CD7" w:rsidRDefault="004D5218" w:rsidP="00256DA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専門研修基幹施設である領域数（基本領域）</w:t>
            </w:r>
          </w:p>
        </w:tc>
      </w:tr>
      <w:tr w:rsidR="004D5218" w:rsidRPr="00754CD7" w14:paraId="445D2ED2" w14:textId="77777777" w:rsidTr="0085075A">
        <w:trPr>
          <w:trHeight w:val="345"/>
        </w:trPr>
        <w:tc>
          <w:tcPr>
            <w:tcW w:w="2400" w:type="dxa"/>
            <w:vMerge/>
            <w:tcBorders>
              <w:left w:val="single" w:sz="8" w:space="0" w:color="auto"/>
              <w:bottom w:val="single" w:sz="8" w:space="0" w:color="000000"/>
              <w:right w:val="nil"/>
            </w:tcBorders>
            <w:shd w:val="clear" w:color="auto" w:fill="auto"/>
            <w:vAlign w:val="center"/>
          </w:tcPr>
          <w:p w14:paraId="331DF2CE" w14:textId="77777777" w:rsidR="004D5218"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41A4C62A" w14:textId="77777777" w:rsidR="004D5218" w:rsidRPr="00754CD7" w:rsidRDefault="004D5218" w:rsidP="00256DA4">
            <w:pPr>
              <w:widowControl/>
              <w:ind w:firstLineChars="100" w:firstLine="210"/>
              <w:jc w:val="left"/>
              <w:rPr>
                <w:rFonts w:ascii="ＭＳ ゴシック" w:eastAsia="ＭＳ ゴシック" w:hAnsi="ＭＳ ゴシック" w:cs="ＭＳ Ｐゴシック"/>
                <w:kern w:val="0"/>
                <w:szCs w:val="18"/>
              </w:rPr>
            </w:pP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1EF8A84C" w14:textId="40BD8504" w:rsidR="004D5218" w:rsidRPr="00754CD7" w:rsidRDefault="004D5218" w:rsidP="00256DA4">
            <w:pPr>
              <w:widowControl/>
              <w:ind w:firstLineChars="100" w:firstLine="210"/>
              <w:jc w:val="left"/>
              <w:rPr>
                <w:rFonts w:ascii="ＭＳ ゴシック" w:eastAsia="ＭＳ ゴシック" w:hAnsi="ＭＳ ゴシック" w:cs="ＭＳ Ｐゴシック"/>
                <w:kern w:val="0"/>
                <w:szCs w:val="18"/>
              </w:rPr>
            </w:pPr>
          </w:p>
        </w:tc>
      </w:tr>
      <w:tr w:rsidR="00754CD7" w:rsidRPr="00754CD7" w14:paraId="7641C839" w14:textId="77777777" w:rsidTr="00B23C52">
        <w:trPr>
          <w:trHeight w:val="575"/>
        </w:trPr>
        <w:tc>
          <w:tcPr>
            <w:tcW w:w="2400" w:type="dxa"/>
            <w:tcBorders>
              <w:top w:val="nil"/>
              <w:left w:val="single" w:sz="8" w:space="0" w:color="auto"/>
              <w:bottom w:val="single" w:sz="8" w:space="0" w:color="000000"/>
              <w:right w:val="nil"/>
            </w:tcBorders>
            <w:shd w:val="clear" w:color="auto" w:fill="auto"/>
            <w:vAlign w:val="center"/>
          </w:tcPr>
          <w:p w14:paraId="7641C837" w14:textId="71E9EBCE" w:rsidR="0038338A" w:rsidRPr="00754CD7" w:rsidRDefault="006A7E30"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0038338A" w:rsidRPr="00754CD7">
              <w:rPr>
                <w:rFonts w:ascii="ＭＳ ゴシック" w:eastAsia="ＭＳ ゴシック" w:hAnsi="ＭＳ ゴシック" w:cs="ＭＳ Ｐゴシック" w:hint="eastAsia"/>
                <w:kern w:val="0"/>
                <w:szCs w:val="18"/>
              </w:rPr>
              <w:t xml:space="preserve">　</w:t>
            </w:r>
            <w:r w:rsidR="00A653AC" w:rsidRPr="00754CD7">
              <w:rPr>
                <w:rFonts w:ascii="ＭＳ ゴシック" w:eastAsia="ＭＳ ゴシック" w:hAnsi="ＭＳ ゴシック" w:cs="ＭＳ Ｐゴシック" w:hint="eastAsia"/>
                <w:kern w:val="0"/>
                <w:szCs w:val="18"/>
              </w:rPr>
              <w:t>病院勤務医</w:t>
            </w:r>
            <w:r w:rsidR="0038338A" w:rsidRPr="00754CD7">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7641C838" w14:textId="77777777" w:rsidR="0038338A" w:rsidRPr="00754CD7" w:rsidRDefault="00AA62AB" w:rsidP="00256DA4">
            <w:pPr>
              <w:widowControl/>
              <w:ind w:firstLineChars="100" w:firstLine="210"/>
              <w:jc w:val="left"/>
              <w:rPr>
                <w:rFonts w:ascii="ＭＳ ゴシック" w:eastAsia="ＭＳ ゴシック" w:hAnsi="ＭＳ ゴシック" w:cs="ＭＳ Ｐゴシック"/>
                <w:kern w:val="0"/>
                <w:szCs w:val="18"/>
              </w:rPr>
            </w:pPr>
            <w:bookmarkStart w:id="0" w:name="_Hlk76474310"/>
            <w:r w:rsidRPr="00754CD7">
              <w:rPr>
                <w:rFonts w:ascii="ＭＳ ゴシック" w:eastAsia="ＭＳ ゴシック" w:hAnsi="ＭＳ ゴシック" w:cs="ＭＳ Ｐゴシック" w:hint="eastAsia"/>
                <w:kern w:val="0"/>
                <w:szCs w:val="18"/>
              </w:rPr>
              <w:t>別表</w:t>
            </w:r>
            <w:bookmarkEnd w:id="0"/>
            <w:r w:rsidR="00B11297" w:rsidRPr="00754CD7">
              <w:rPr>
                <w:rFonts w:ascii="ＭＳ ゴシック" w:eastAsia="ＭＳ ゴシック" w:hAnsi="ＭＳ ゴシック" w:cs="ＭＳ Ｐゴシック" w:hint="eastAsia"/>
                <w:kern w:val="0"/>
                <w:szCs w:val="18"/>
              </w:rPr>
              <w:t>に記載すること。</w:t>
            </w:r>
          </w:p>
        </w:tc>
      </w:tr>
    </w:tbl>
    <w:p w14:paraId="7641C83A" w14:textId="77777777" w:rsidR="00FF4790" w:rsidRPr="00754CD7" w:rsidRDefault="00FF4790" w:rsidP="00FF4790">
      <w:pPr>
        <w:rPr>
          <w:rFonts w:asciiTheme="majorEastAsia" w:eastAsiaTheme="majorEastAsia" w:hAnsiTheme="majorEastAsia"/>
          <w:szCs w:val="21"/>
        </w:rPr>
      </w:pPr>
      <w:r w:rsidRPr="00754CD7">
        <w:rPr>
          <w:rFonts w:asciiTheme="majorEastAsia" w:eastAsiaTheme="majorEastAsia" w:hAnsiTheme="majorEastAsia" w:hint="eastAsia"/>
          <w:szCs w:val="21"/>
        </w:rPr>
        <w:t>〔記載上の注意〕</w:t>
      </w:r>
      <w:r w:rsidRPr="00754CD7">
        <w:rPr>
          <w:rFonts w:asciiTheme="majorEastAsia" w:eastAsiaTheme="majorEastAsia" w:hAnsiTheme="majorEastAsia" w:hint="eastAsia"/>
          <w:szCs w:val="21"/>
        </w:rPr>
        <w:tab/>
      </w:r>
    </w:p>
    <w:p w14:paraId="246875F5" w14:textId="7F3C27BB" w:rsidR="00332162" w:rsidRPr="00332162" w:rsidRDefault="00FF4790" w:rsidP="00332162">
      <w:pPr>
        <w:ind w:left="420" w:hangingChars="200" w:hanging="420"/>
        <w:rPr>
          <w:rFonts w:asciiTheme="majorEastAsia" w:eastAsiaTheme="majorEastAsia" w:hAnsiTheme="majorEastAsia"/>
          <w:szCs w:val="21"/>
        </w:rPr>
      </w:pPr>
      <w:r w:rsidRPr="00754CD7">
        <w:rPr>
          <w:rFonts w:asciiTheme="majorEastAsia" w:eastAsiaTheme="majorEastAsia" w:hAnsiTheme="majorEastAsia" w:hint="eastAsia"/>
          <w:szCs w:val="21"/>
        </w:rPr>
        <w:t xml:space="preserve">　１  </w:t>
      </w:r>
      <w:r w:rsidR="0038338A" w:rsidRPr="00754CD7">
        <w:rPr>
          <w:rFonts w:asciiTheme="majorEastAsia" w:eastAsiaTheme="majorEastAsia" w:hAnsiTheme="majorEastAsia" w:hint="eastAsia"/>
          <w:szCs w:val="21"/>
        </w:rPr>
        <w:t>「２」については、</w:t>
      </w:r>
      <w:r w:rsidR="00332162" w:rsidRPr="00F3767C">
        <w:rPr>
          <w:rFonts w:asciiTheme="majorEastAsia" w:eastAsiaTheme="majorEastAsia" w:hAnsiTheme="majorEastAsia" w:hint="eastAsia"/>
          <w:szCs w:val="21"/>
        </w:rPr>
        <w:t>病床機能報告により報告している４月～３月までの１年間における</w:t>
      </w:r>
      <w:r w:rsidR="00332162">
        <w:rPr>
          <w:rFonts w:asciiTheme="majorEastAsia" w:eastAsiaTheme="majorEastAsia" w:hAnsiTheme="majorEastAsia" w:hint="eastAsia"/>
          <w:szCs w:val="21"/>
        </w:rPr>
        <w:t>、</w:t>
      </w:r>
      <w:r w:rsidR="00332162" w:rsidRPr="00332162">
        <w:rPr>
          <w:rFonts w:asciiTheme="majorEastAsia" w:eastAsiaTheme="majorEastAsia" w:hAnsiTheme="majorEastAsia" w:hint="eastAsia"/>
          <w:szCs w:val="21"/>
        </w:rPr>
        <w:t>救急用の自動車又は救急医療用ヘリコプターによる搬送件数を記載すること。</w:t>
      </w:r>
    </w:p>
    <w:p w14:paraId="7641C83D" w14:textId="77777777" w:rsidR="008021AC" w:rsidRPr="00754CD7" w:rsidRDefault="00FF4790" w:rsidP="00FF4790">
      <w:pPr>
        <w:rPr>
          <w:rFonts w:asciiTheme="majorEastAsia" w:eastAsiaTheme="majorEastAsia" w:hAnsiTheme="majorEastAsia"/>
          <w:szCs w:val="21"/>
        </w:rPr>
      </w:pPr>
      <w:r w:rsidRPr="00754CD7">
        <w:rPr>
          <w:rFonts w:asciiTheme="majorEastAsia" w:eastAsiaTheme="majorEastAsia" w:hAnsiTheme="majorEastAsia" w:hint="eastAsia"/>
          <w:szCs w:val="21"/>
        </w:rPr>
        <w:t xml:space="preserve">　</w:t>
      </w:r>
      <w:r w:rsidR="000C12E4" w:rsidRPr="00754CD7">
        <w:rPr>
          <w:rFonts w:asciiTheme="majorEastAsia" w:eastAsiaTheme="majorEastAsia" w:hAnsiTheme="majorEastAsia" w:hint="eastAsia"/>
          <w:szCs w:val="21"/>
        </w:rPr>
        <w:t>２</w:t>
      </w:r>
      <w:r w:rsidRPr="00754CD7">
        <w:rPr>
          <w:rFonts w:asciiTheme="majorEastAsia" w:eastAsiaTheme="majorEastAsia" w:hAnsiTheme="majorEastAsia" w:hint="eastAsia"/>
          <w:szCs w:val="21"/>
        </w:rPr>
        <w:t xml:space="preserve">　</w:t>
      </w:r>
      <w:r w:rsidR="00AA62AB" w:rsidRPr="00754CD7">
        <w:rPr>
          <w:rFonts w:asciiTheme="majorEastAsia" w:eastAsiaTheme="majorEastAsia" w:hAnsiTheme="majorEastAsia" w:hint="eastAsia"/>
          <w:szCs w:val="21"/>
        </w:rPr>
        <w:t>別表</w:t>
      </w:r>
      <w:r w:rsidRPr="00754CD7">
        <w:rPr>
          <w:rFonts w:asciiTheme="majorEastAsia" w:eastAsiaTheme="majorEastAsia" w:hAnsiTheme="majorEastAsia" w:hint="eastAsia"/>
          <w:szCs w:val="21"/>
        </w:rPr>
        <w:t>を添付すること。</w:t>
      </w:r>
    </w:p>
    <w:sectPr w:rsidR="008021AC" w:rsidRPr="00754CD7" w:rsidSect="00920918">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9CB9" w14:textId="77777777" w:rsidR="00175B75" w:rsidRDefault="00175B75" w:rsidP="00200B08">
      <w:r>
        <w:separator/>
      </w:r>
    </w:p>
  </w:endnote>
  <w:endnote w:type="continuationSeparator" w:id="0">
    <w:p w14:paraId="671DB3C8" w14:textId="77777777" w:rsidR="00175B75" w:rsidRDefault="00175B75"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B177D" w14:textId="77777777" w:rsidR="00175B75" w:rsidRDefault="00175B75" w:rsidP="00200B08">
      <w:r>
        <w:separator/>
      </w:r>
    </w:p>
  </w:footnote>
  <w:footnote w:type="continuationSeparator" w:id="0">
    <w:p w14:paraId="6FB7102E" w14:textId="77777777" w:rsidR="00175B75" w:rsidRDefault="00175B75"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72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2FE0"/>
    <w:rsid w:val="00064B73"/>
    <w:rsid w:val="000C04EF"/>
    <w:rsid w:val="000C12E4"/>
    <w:rsid w:val="000D6D6C"/>
    <w:rsid w:val="000F08CD"/>
    <w:rsid w:val="000F1A6A"/>
    <w:rsid w:val="00175B75"/>
    <w:rsid w:val="00181001"/>
    <w:rsid w:val="001C6248"/>
    <w:rsid w:val="001E3398"/>
    <w:rsid w:val="001E38E9"/>
    <w:rsid w:val="00200B08"/>
    <w:rsid w:val="00256DA4"/>
    <w:rsid w:val="0028686E"/>
    <w:rsid w:val="002B4E5E"/>
    <w:rsid w:val="002C6B82"/>
    <w:rsid w:val="00332162"/>
    <w:rsid w:val="00355E6C"/>
    <w:rsid w:val="0038338A"/>
    <w:rsid w:val="003B6A8A"/>
    <w:rsid w:val="003B798B"/>
    <w:rsid w:val="003E215D"/>
    <w:rsid w:val="00415931"/>
    <w:rsid w:val="0042538D"/>
    <w:rsid w:val="004B2265"/>
    <w:rsid w:val="004C6AC0"/>
    <w:rsid w:val="004D5218"/>
    <w:rsid w:val="004F16DA"/>
    <w:rsid w:val="004F7E5E"/>
    <w:rsid w:val="00513880"/>
    <w:rsid w:val="00520D5C"/>
    <w:rsid w:val="00521F43"/>
    <w:rsid w:val="00532274"/>
    <w:rsid w:val="005640AC"/>
    <w:rsid w:val="005930C1"/>
    <w:rsid w:val="005C2EE2"/>
    <w:rsid w:val="005D1577"/>
    <w:rsid w:val="005D753D"/>
    <w:rsid w:val="005F1ACD"/>
    <w:rsid w:val="005F383F"/>
    <w:rsid w:val="0060295D"/>
    <w:rsid w:val="0061623F"/>
    <w:rsid w:val="00623800"/>
    <w:rsid w:val="00651B75"/>
    <w:rsid w:val="00661791"/>
    <w:rsid w:val="006A7E30"/>
    <w:rsid w:val="00754CD7"/>
    <w:rsid w:val="00764C50"/>
    <w:rsid w:val="00777E6D"/>
    <w:rsid w:val="007B4133"/>
    <w:rsid w:val="007C4FC1"/>
    <w:rsid w:val="007D52F2"/>
    <w:rsid w:val="008021AC"/>
    <w:rsid w:val="00814F93"/>
    <w:rsid w:val="00817F45"/>
    <w:rsid w:val="00833E61"/>
    <w:rsid w:val="00874255"/>
    <w:rsid w:val="008761FF"/>
    <w:rsid w:val="008D7F15"/>
    <w:rsid w:val="00901F38"/>
    <w:rsid w:val="00903017"/>
    <w:rsid w:val="009125EB"/>
    <w:rsid w:val="00920918"/>
    <w:rsid w:val="00933596"/>
    <w:rsid w:val="0093730E"/>
    <w:rsid w:val="009659E3"/>
    <w:rsid w:val="009D41E4"/>
    <w:rsid w:val="009D4AE1"/>
    <w:rsid w:val="009F05E0"/>
    <w:rsid w:val="009F78A9"/>
    <w:rsid w:val="00A653AC"/>
    <w:rsid w:val="00A77E5F"/>
    <w:rsid w:val="00A81582"/>
    <w:rsid w:val="00AA57BA"/>
    <w:rsid w:val="00AA62AB"/>
    <w:rsid w:val="00B11297"/>
    <w:rsid w:val="00B23C52"/>
    <w:rsid w:val="00B561F3"/>
    <w:rsid w:val="00B82DFE"/>
    <w:rsid w:val="00BA27D1"/>
    <w:rsid w:val="00BD39DA"/>
    <w:rsid w:val="00C16DA5"/>
    <w:rsid w:val="00C33677"/>
    <w:rsid w:val="00C60EB5"/>
    <w:rsid w:val="00C6231F"/>
    <w:rsid w:val="00C97C0E"/>
    <w:rsid w:val="00CB7D07"/>
    <w:rsid w:val="00CC717B"/>
    <w:rsid w:val="00CD5504"/>
    <w:rsid w:val="00D66B90"/>
    <w:rsid w:val="00D8466F"/>
    <w:rsid w:val="00DB5C00"/>
    <w:rsid w:val="00DD334D"/>
    <w:rsid w:val="00DF3E59"/>
    <w:rsid w:val="00DF4D51"/>
    <w:rsid w:val="00E12DD3"/>
    <w:rsid w:val="00E44A66"/>
    <w:rsid w:val="00F8655E"/>
    <w:rsid w:val="00F95309"/>
    <w:rsid w:val="00FB48AD"/>
    <w:rsid w:val="00FB67E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1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paragraph" w:styleId="ab">
    <w:name w:val="Revision"/>
    <w:hidden/>
    <w:uiPriority w:val="99"/>
    <w:semiHidden/>
    <w:rsid w:val="0091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2025-09-19T01:41:00Z</dcterms:created>
  <dcterms:modified xsi:type="dcterms:W3CDTF">2025-09-19T01:41:00Z</dcterms:modified>
</cp:coreProperties>
</file>