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8B5" w14:textId="49071872" w:rsidR="00ED1AC4" w:rsidRPr="00C8614F" w:rsidRDefault="008C15BA" w:rsidP="008C15BA">
      <w:pPr>
        <w:tabs>
          <w:tab w:val="left" w:pos="6583"/>
        </w:tabs>
        <w:jc w:val="left"/>
        <w:rPr>
          <w:rFonts w:ascii="ＭＳ 明朝" w:hAnsi="ＭＳ 明朝"/>
          <w:kern w:val="0"/>
          <w:szCs w:val="21"/>
        </w:rPr>
      </w:pPr>
      <w:r w:rsidRPr="00C8614F">
        <w:rPr>
          <w:rFonts w:ascii="ＭＳ 明朝" w:hAnsi="ＭＳ 明朝" w:hint="eastAsia"/>
          <w:kern w:val="0"/>
          <w:szCs w:val="21"/>
        </w:rPr>
        <w:t>様式第</w:t>
      </w:r>
      <w:r w:rsidR="00177CE8" w:rsidRPr="00C8614F">
        <w:rPr>
          <w:rFonts w:ascii="ＭＳ 明朝" w:hAnsi="ＭＳ 明朝" w:hint="eastAsia"/>
          <w:kern w:val="0"/>
          <w:szCs w:val="21"/>
        </w:rPr>
        <w:t>６</w:t>
      </w:r>
      <w:r w:rsidRPr="00C8614F">
        <w:rPr>
          <w:rFonts w:ascii="ＭＳ 明朝" w:hAnsi="ＭＳ 明朝" w:hint="eastAsia"/>
          <w:kern w:val="0"/>
          <w:szCs w:val="21"/>
        </w:rPr>
        <w:t>号</w:t>
      </w:r>
    </w:p>
    <w:p w14:paraId="01B0B546" w14:textId="77777777" w:rsidR="00ED1AC4" w:rsidRPr="00C8614F" w:rsidRDefault="00B648FD">
      <w:pPr>
        <w:tabs>
          <w:tab w:val="left" w:pos="6583"/>
        </w:tabs>
        <w:jc w:val="center"/>
        <w:rPr>
          <w:rFonts w:ascii="ＭＳ 明朝" w:hAnsi="ＭＳ 明朝" w:cs="HG丸ｺﾞｼｯｸM-PRO"/>
          <w:kern w:val="0"/>
          <w:szCs w:val="21"/>
        </w:rPr>
      </w:pPr>
      <w:r w:rsidRPr="00C8614F">
        <w:rPr>
          <w:rFonts w:ascii="ＭＳ 明朝" w:hAnsi="ＭＳ 明朝" w:cs="HG丸ｺﾞｼｯｸM-PRO" w:hint="eastAsia"/>
          <w:kern w:val="0"/>
          <w:szCs w:val="21"/>
        </w:rPr>
        <w:t>質　問　票</w:t>
      </w:r>
    </w:p>
    <w:p w14:paraId="7326F6C6" w14:textId="77777777" w:rsidR="00ED1AC4" w:rsidRPr="00C8614F" w:rsidRDefault="00ED1AC4">
      <w:pPr>
        <w:tabs>
          <w:tab w:val="left" w:pos="6583"/>
        </w:tabs>
        <w:rPr>
          <w:rFonts w:ascii="ＭＳ 明朝" w:hAnsi="ＭＳ 明朝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7710"/>
      </w:tblGrid>
      <w:tr w:rsidR="00C8614F" w:rsidRPr="00C8614F" w14:paraId="1EF80A9C" w14:textId="77777777" w:rsidTr="00866905">
        <w:trPr>
          <w:trHeight w:val="630"/>
        </w:trPr>
        <w:tc>
          <w:tcPr>
            <w:tcW w:w="1924" w:type="dxa"/>
            <w:shd w:val="clear" w:color="auto" w:fill="auto"/>
            <w:vAlign w:val="center"/>
          </w:tcPr>
          <w:p w14:paraId="38D5FA8D" w14:textId="14807BBE" w:rsidR="00ED1AC4" w:rsidRPr="00C8614F" w:rsidRDefault="00177CE8">
            <w:pPr>
              <w:tabs>
                <w:tab w:val="left" w:pos="6583"/>
              </w:tabs>
              <w:ind w:firstLineChars="100" w:firstLine="217"/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業　務</w:t>
            </w:r>
            <w:r w:rsidR="007B506B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 xml:space="preserve">　名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10468640" w14:textId="77777777" w:rsidR="00177CE8" w:rsidRPr="00C8614F" w:rsidRDefault="00C4630D" w:rsidP="0013654E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群馬県流域下水道事業</w:t>
            </w:r>
            <w:r w:rsidR="00B648FD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財務会計システム構築</w:t>
            </w:r>
            <w:r w:rsidR="0030431B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及び</w:t>
            </w:r>
            <w:r w:rsidR="00F13546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運用</w:t>
            </w:r>
            <w:r w:rsidR="0030431B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保守</w:t>
            </w:r>
            <w:r w:rsidR="004B623F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業務委託</w:t>
            </w:r>
          </w:p>
          <w:p w14:paraId="03F9BDEE" w14:textId="0E512077" w:rsidR="00ED1AC4" w:rsidRPr="00C8614F" w:rsidRDefault="00177CE8" w:rsidP="0013654E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（</w:t>
            </w:r>
            <w:r w:rsidR="00B648FD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公募型プロポーザル</w:t>
            </w:r>
            <w:r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）</w:t>
            </w:r>
          </w:p>
        </w:tc>
      </w:tr>
      <w:tr w:rsidR="00C8614F" w:rsidRPr="00C8614F" w14:paraId="4FDC3839" w14:textId="77777777" w:rsidTr="00866905">
        <w:trPr>
          <w:trHeight w:val="604"/>
        </w:trPr>
        <w:tc>
          <w:tcPr>
            <w:tcW w:w="1924" w:type="dxa"/>
            <w:shd w:val="clear" w:color="auto" w:fill="auto"/>
            <w:vAlign w:val="center"/>
          </w:tcPr>
          <w:p w14:paraId="2CBBD086" w14:textId="77777777" w:rsidR="00F409C1" w:rsidRPr="00C8614F" w:rsidRDefault="00B648FD" w:rsidP="00F409C1">
            <w:pPr>
              <w:tabs>
                <w:tab w:val="left" w:pos="6583"/>
              </w:tabs>
              <w:ind w:firstLineChars="100" w:firstLine="217"/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事　務　局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3C3B73F4" w14:textId="12B9D1DF" w:rsidR="00F409C1" w:rsidRPr="00C8614F" w:rsidRDefault="0049057D" w:rsidP="00B648F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群馬県</w:t>
            </w:r>
            <w:r w:rsidR="00C4630D" w:rsidRPr="00C8614F">
              <w:rPr>
                <w:rFonts w:ascii="ＭＳ 明朝" w:hAnsi="ＭＳ 明朝" w:cs="HG丸ｺﾞｼｯｸM-PRO" w:hint="eastAsia"/>
                <w:kern w:val="0"/>
                <w:szCs w:val="21"/>
              </w:rPr>
              <w:t>県土整備部下水環境課流域経営係</w:t>
            </w:r>
          </w:p>
        </w:tc>
      </w:tr>
      <w:tr w:rsidR="00397A65" w:rsidRPr="00177CE8" w14:paraId="21577D41" w14:textId="77777777" w:rsidTr="00866905">
        <w:trPr>
          <w:trHeight w:val="330"/>
        </w:trPr>
        <w:tc>
          <w:tcPr>
            <w:tcW w:w="1924" w:type="dxa"/>
            <w:vMerge w:val="restart"/>
            <w:shd w:val="clear" w:color="auto" w:fill="auto"/>
            <w:vAlign w:val="center"/>
          </w:tcPr>
          <w:p w14:paraId="4E65C1B7" w14:textId="77777777" w:rsidR="000C444D" w:rsidRPr="00177CE8" w:rsidRDefault="000C444D">
            <w:pPr>
              <w:tabs>
                <w:tab w:val="left" w:pos="6583"/>
              </w:tabs>
              <w:ind w:firstLineChars="100" w:firstLine="217"/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質　問　者</w:t>
            </w:r>
          </w:p>
        </w:tc>
        <w:tc>
          <w:tcPr>
            <w:tcW w:w="7710" w:type="dxa"/>
            <w:shd w:val="clear" w:color="auto" w:fill="auto"/>
          </w:tcPr>
          <w:p w14:paraId="30C56F9C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住　　所　〒</w:t>
            </w:r>
          </w:p>
        </w:tc>
      </w:tr>
      <w:tr w:rsidR="00397A65" w:rsidRPr="00177CE8" w14:paraId="5EBA5B28" w14:textId="77777777" w:rsidTr="00866905">
        <w:trPr>
          <w:trHeight w:val="345"/>
        </w:trPr>
        <w:tc>
          <w:tcPr>
            <w:tcW w:w="1924" w:type="dxa"/>
            <w:vMerge/>
            <w:shd w:val="clear" w:color="auto" w:fill="auto"/>
            <w:vAlign w:val="center"/>
          </w:tcPr>
          <w:p w14:paraId="346CE854" w14:textId="77777777" w:rsidR="000C444D" w:rsidRPr="00177CE8" w:rsidRDefault="000C444D">
            <w:pPr>
              <w:tabs>
                <w:tab w:val="left" w:pos="6583"/>
              </w:tabs>
              <w:ind w:firstLineChars="100" w:firstLine="217"/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7710" w:type="dxa"/>
            <w:shd w:val="clear" w:color="auto" w:fill="auto"/>
          </w:tcPr>
          <w:p w14:paraId="51199D74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参加者名</w:t>
            </w:r>
          </w:p>
        </w:tc>
      </w:tr>
      <w:tr w:rsidR="00397A65" w:rsidRPr="00177CE8" w14:paraId="24D26886" w14:textId="77777777" w:rsidTr="00866905">
        <w:tc>
          <w:tcPr>
            <w:tcW w:w="1924" w:type="dxa"/>
            <w:vMerge/>
            <w:shd w:val="clear" w:color="auto" w:fill="auto"/>
            <w:vAlign w:val="center"/>
          </w:tcPr>
          <w:p w14:paraId="2E47FC94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7710" w:type="dxa"/>
            <w:shd w:val="clear" w:color="auto" w:fill="auto"/>
          </w:tcPr>
          <w:p w14:paraId="1AB17496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電話番号</w:t>
            </w:r>
          </w:p>
        </w:tc>
      </w:tr>
      <w:tr w:rsidR="00397A65" w:rsidRPr="00177CE8" w14:paraId="6E74E279" w14:textId="77777777" w:rsidTr="00866905">
        <w:tc>
          <w:tcPr>
            <w:tcW w:w="1924" w:type="dxa"/>
            <w:vMerge/>
            <w:shd w:val="clear" w:color="auto" w:fill="auto"/>
          </w:tcPr>
          <w:p w14:paraId="3700A1D7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  <w:tc>
          <w:tcPr>
            <w:tcW w:w="7710" w:type="dxa"/>
            <w:shd w:val="clear" w:color="auto" w:fill="auto"/>
          </w:tcPr>
          <w:p w14:paraId="2E4D81AF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担当者名</w:t>
            </w:r>
          </w:p>
        </w:tc>
      </w:tr>
      <w:tr w:rsidR="00397A65" w:rsidRPr="00177CE8" w14:paraId="3710A270" w14:textId="77777777" w:rsidTr="00866905">
        <w:tc>
          <w:tcPr>
            <w:tcW w:w="9634" w:type="dxa"/>
            <w:gridSpan w:val="2"/>
            <w:shd w:val="clear" w:color="auto" w:fill="auto"/>
          </w:tcPr>
          <w:p w14:paraId="15213C3D" w14:textId="77777777" w:rsidR="000C444D" w:rsidRPr="00177CE8" w:rsidRDefault="000C444D">
            <w:pPr>
              <w:tabs>
                <w:tab w:val="left" w:pos="6583"/>
              </w:tabs>
              <w:jc w:val="center"/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質　問　事　項</w:t>
            </w:r>
          </w:p>
        </w:tc>
      </w:tr>
      <w:tr w:rsidR="00397A65" w:rsidRPr="00177CE8" w14:paraId="47CA70B1" w14:textId="77777777" w:rsidTr="00866905">
        <w:tc>
          <w:tcPr>
            <w:tcW w:w="9634" w:type="dxa"/>
            <w:gridSpan w:val="2"/>
            <w:shd w:val="clear" w:color="auto" w:fill="auto"/>
          </w:tcPr>
          <w:p w14:paraId="143477F5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１</w:t>
            </w:r>
          </w:p>
          <w:p w14:paraId="3BEAC09B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37EBC28A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6A9305DE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2554F868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</w:tr>
      <w:tr w:rsidR="00397A65" w:rsidRPr="00177CE8" w14:paraId="4798C782" w14:textId="77777777" w:rsidTr="00866905">
        <w:tc>
          <w:tcPr>
            <w:tcW w:w="9634" w:type="dxa"/>
            <w:gridSpan w:val="2"/>
            <w:shd w:val="clear" w:color="auto" w:fill="auto"/>
          </w:tcPr>
          <w:p w14:paraId="3C521802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２</w:t>
            </w:r>
          </w:p>
          <w:p w14:paraId="346FD92C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41EB3BA9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785C9197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124A4DD6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</w:tr>
      <w:tr w:rsidR="00397A65" w:rsidRPr="00177CE8" w14:paraId="55702EDE" w14:textId="77777777" w:rsidTr="00866905">
        <w:tc>
          <w:tcPr>
            <w:tcW w:w="9634" w:type="dxa"/>
            <w:gridSpan w:val="2"/>
            <w:shd w:val="clear" w:color="auto" w:fill="auto"/>
          </w:tcPr>
          <w:p w14:paraId="4B2AABFB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177CE8">
              <w:rPr>
                <w:rFonts w:ascii="ＭＳ 明朝" w:hAnsi="ＭＳ 明朝" w:cs="HG丸ｺﾞｼｯｸM-PRO" w:hint="eastAsia"/>
                <w:kern w:val="0"/>
                <w:szCs w:val="21"/>
              </w:rPr>
              <w:t>３</w:t>
            </w:r>
          </w:p>
          <w:p w14:paraId="3F148949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11E38BD7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6178742C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  <w:p w14:paraId="650D973F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</w:tr>
      <w:tr w:rsidR="00397A65" w:rsidRPr="00177CE8" w14:paraId="0C10F494" w14:textId="77777777" w:rsidTr="00866905">
        <w:tc>
          <w:tcPr>
            <w:tcW w:w="9634" w:type="dxa"/>
            <w:gridSpan w:val="2"/>
            <w:shd w:val="clear" w:color="auto" w:fill="auto"/>
          </w:tcPr>
          <w:p w14:paraId="4BC2D277" w14:textId="77777777" w:rsidR="000C444D" w:rsidRPr="00177CE8" w:rsidRDefault="000C444D">
            <w:pPr>
              <w:tabs>
                <w:tab w:val="left" w:pos="6583"/>
              </w:tabs>
              <w:rPr>
                <w:rFonts w:ascii="ＭＳ 明朝" w:hAnsi="ＭＳ 明朝" w:cs="HG丸ｺﾞｼｯｸM-PRO"/>
                <w:kern w:val="0"/>
                <w:szCs w:val="21"/>
              </w:rPr>
            </w:pPr>
          </w:p>
        </w:tc>
      </w:tr>
    </w:tbl>
    <w:p w14:paraId="018380F9" w14:textId="77777777" w:rsidR="00ED1AC4" w:rsidRPr="00177CE8" w:rsidRDefault="00F409C1" w:rsidP="00F409C1">
      <w:pPr>
        <w:tabs>
          <w:tab w:val="left" w:pos="6583"/>
        </w:tabs>
        <w:rPr>
          <w:rFonts w:ascii="ＭＳ 明朝" w:hAnsi="ＭＳ 明朝"/>
          <w:szCs w:val="21"/>
        </w:rPr>
      </w:pPr>
      <w:r w:rsidRPr="00177CE8">
        <w:rPr>
          <w:rFonts w:ascii="ＭＳ 明朝" w:hAnsi="ＭＳ 明朝" w:hint="eastAsia"/>
          <w:kern w:val="0"/>
          <w:szCs w:val="21"/>
        </w:rPr>
        <w:t>※質問事項は、具体的かつ簡潔に記載する</w:t>
      </w:r>
      <w:r w:rsidR="0049057D" w:rsidRPr="00177CE8">
        <w:rPr>
          <w:rFonts w:ascii="ＭＳ 明朝" w:hAnsi="ＭＳ 明朝" w:hint="eastAsia"/>
          <w:kern w:val="0"/>
          <w:szCs w:val="21"/>
        </w:rPr>
        <w:t>こと</w:t>
      </w:r>
      <w:r w:rsidRPr="00177CE8">
        <w:rPr>
          <w:rFonts w:ascii="ＭＳ 明朝" w:hAnsi="ＭＳ 明朝" w:hint="eastAsia"/>
          <w:kern w:val="0"/>
          <w:szCs w:val="21"/>
        </w:rPr>
        <w:t>。</w:t>
      </w:r>
    </w:p>
    <w:sectPr w:rsidR="00ED1AC4" w:rsidRPr="00177CE8" w:rsidSect="00866905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94F6" w14:textId="77777777" w:rsidR="00D20CDD" w:rsidRDefault="00D20CDD">
      <w:r>
        <w:separator/>
      </w:r>
    </w:p>
  </w:endnote>
  <w:endnote w:type="continuationSeparator" w:id="0">
    <w:p w14:paraId="6EEA7D3F" w14:textId="77777777" w:rsidR="00D20CDD" w:rsidRDefault="00D2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3161" w14:textId="77777777" w:rsidR="00ED1AC4" w:rsidRDefault="00ED1AC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AD0A" w14:textId="77777777" w:rsidR="00D20CDD" w:rsidRDefault="00D20CDD">
      <w:r>
        <w:separator/>
      </w:r>
    </w:p>
  </w:footnote>
  <w:footnote w:type="continuationSeparator" w:id="0">
    <w:p w14:paraId="0E77A344" w14:textId="77777777" w:rsidR="00D20CDD" w:rsidRDefault="00D2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954C" w14:textId="77777777" w:rsidR="00ED1AC4" w:rsidRDefault="00ED1AC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0"/>
    <w:rsid w:val="00011688"/>
    <w:rsid w:val="000154DF"/>
    <w:rsid w:val="000308C1"/>
    <w:rsid w:val="00064FB3"/>
    <w:rsid w:val="00066797"/>
    <w:rsid w:val="00066F7A"/>
    <w:rsid w:val="00083AD2"/>
    <w:rsid w:val="000C444D"/>
    <w:rsid w:val="000D2077"/>
    <w:rsid w:val="000F22F6"/>
    <w:rsid w:val="001220C7"/>
    <w:rsid w:val="001275BA"/>
    <w:rsid w:val="0013654E"/>
    <w:rsid w:val="00177CE8"/>
    <w:rsid w:val="001A0BC4"/>
    <w:rsid w:val="001B2ACE"/>
    <w:rsid w:val="001C3D9D"/>
    <w:rsid w:val="00220687"/>
    <w:rsid w:val="00250FE3"/>
    <w:rsid w:val="002A132C"/>
    <w:rsid w:val="002C234E"/>
    <w:rsid w:val="0030431B"/>
    <w:rsid w:val="00334D00"/>
    <w:rsid w:val="00364E97"/>
    <w:rsid w:val="00365991"/>
    <w:rsid w:val="00397A65"/>
    <w:rsid w:val="00416A9A"/>
    <w:rsid w:val="00457F50"/>
    <w:rsid w:val="0048022D"/>
    <w:rsid w:val="0049057D"/>
    <w:rsid w:val="004B10BB"/>
    <w:rsid w:val="004B623F"/>
    <w:rsid w:val="004F08BD"/>
    <w:rsid w:val="00534FB7"/>
    <w:rsid w:val="0056171E"/>
    <w:rsid w:val="0057244B"/>
    <w:rsid w:val="00592546"/>
    <w:rsid w:val="006353CB"/>
    <w:rsid w:val="006757CD"/>
    <w:rsid w:val="007104A7"/>
    <w:rsid w:val="007206ED"/>
    <w:rsid w:val="00732B25"/>
    <w:rsid w:val="007B506B"/>
    <w:rsid w:val="00866905"/>
    <w:rsid w:val="00872656"/>
    <w:rsid w:val="008C15BA"/>
    <w:rsid w:val="008E4419"/>
    <w:rsid w:val="008E4761"/>
    <w:rsid w:val="009476DA"/>
    <w:rsid w:val="009C618C"/>
    <w:rsid w:val="00A8746F"/>
    <w:rsid w:val="00AE64E0"/>
    <w:rsid w:val="00B24A1C"/>
    <w:rsid w:val="00B648FD"/>
    <w:rsid w:val="00B94491"/>
    <w:rsid w:val="00BB44B3"/>
    <w:rsid w:val="00C4630D"/>
    <w:rsid w:val="00C47AE9"/>
    <w:rsid w:val="00C656F0"/>
    <w:rsid w:val="00C80641"/>
    <w:rsid w:val="00C8614F"/>
    <w:rsid w:val="00C86172"/>
    <w:rsid w:val="00D053A7"/>
    <w:rsid w:val="00D20CDD"/>
    <w:rsid w:val="00D25C3D"/>
    <w:rsid w:val="00D77670"/>
    <w:rsid w:val="00DA3EB0"/>
    <w:rsid w:val="00DE3002"/>
    <w:rsid w:val="00DF4717"/>
    <w:rsid w:val="00E03D96"/>
    <w:rsid w:val="00E82879"/>
    <w:rsid w:val="00E90692"/>
    <w:rsid w:val="00ED1711"/>
    <w:rsid w:val="00ED1AC4"/>
    <w:rsid w:val="00ED5D53"/>
    <w:rsid w:val="00F13546"/>
    <w:rsid w:val="00F13D17"/>
    <w:rsid w:val="00F409C1"/>
    <w:rsid w:val="00F72991"/>
    <w:rsid w:val="00FB0FCF"/>
    <w:rsid w:val="00FB4FE7"/>
    <w:rsid w:val="00FD3910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00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E4E8FA-D880-405E-B9B4-62684630F7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2022-03-15T05:52:00Z</dcterms:created>
  <dcterms:modified xsi:type="dcterms:W3CDTF">2025-10-20T07:30:00Z</dcterms:modified>
</cp:coreProperties>
</file>